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9AD" w:rsidRDefault="004C19AD" w:rsidP="004C19AD">
      <w:pPr>
        <w:widowControl/>
        <w:shd w:val="clear" w:color="auto" w:fill="FFFFFF"/>
        <w:spacing w:line="420" w:lineRule="atLeast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4C19AD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关于开展重庆市2016年度注册会计师、注册评估师行业</w:t>
      </w:r>
    </w:p>
    <w:p w:rsidR="004C19AD" w:rsidRPr="004C19AD" w:rsidRDefault="004C19AD" w:rsidP="004C19AD">
      <w:pPr>
        <w:widowControl/>
        <w:shd w:val="clear" w:color="auto" w:fill="FFFFFF"/>
        <w:spacing w:line="420" w:lineRule="atLeast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4C19AD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会员年检工作的通知</w:t>
      </w:r>
    </w:p>
    <w:p w:rsidR="004C19AD" w:rsidRPr="004C19AD" w:rsidRDefault="004C19AD" w:rsidP="004C19AD">
      <w:pPr>
        <w:widowControl/>
        <w:shd w:val="clear" w:color="auto" w:fill="FFFFFF"/>
        <w:spacing w:line="420" w:lineRule="atLeast"/>
        <w:jc w:val="center"/>
        <w:rPr>
          <w:rFonts w:ascii="微软雅黑" w:eastAsia="微软雅黑" w:hAnsi="微软雅黑" w:cs="宋体"/>
          <w:b/>
          <w:kern w:val="0"/>
          <w:szCs w:val="21"/>
        </w:rPr>
      </w:pPr>
      <w:r w:rsidRPr="004C19AD">
        <w:rPr>
          <w:rFonts w:ascii="微软雅黑" w:eastAsia="微软雅黑" w:hAnsi="微软雅黑" w:cs="宋体" w:hint="eastAsia"/>
          <w:b/>
          <w:kern w:val="0"/>
          <w:szCs w:val="21"/>
        </w:rPr>
        <w:t>渝会协〔2016〕</w:t>
      </w:r>
      <w:r w:rsidR="00AB5DF5">
        <w:rPr>
          <w:rFonts w:ascii="微软雅黑" w:eastAsia="微软雅黑" w:hAnsi="微软雅黑" w:cs="宋体" w:hint="eastAsia"/>
          <w:b/>
          <w:kern w:val="0"/>
          <w:szCs w:val="21"/>
        </w:rPr>
        <w:t>7</w:t>
      </w:r>
      <w:bookmarkStart w:id="0" w:name="_GoBack"/>
      <w:bookmarkEnd w:id="0"/>
      <w:r w:rsidRPr="004C19AD">
        <w:rPr>
          <w:rFonts w:ascii="微软雅黑" w:eastAsia="微软雅黑" w:hAnsi="微软雅黑" w:cs="宋体" w:hint="eastAsia"/>
          <w:b/>
          <w:kern w:val="0"/>
          <w:szCs w:val="21"/>
        </w:rPr>
        <w:t>号</w:t>
      </w:r>
    </w:p>
    <w:p w:rsidR="006C42A6" w:rsidRPr="0043148C" w:rsidRDefault="006C42A6" w:rsidP="006C42A6">
      <w:pPr>
        <w:widowControl/>
        <w:shd w:val="clear" w:color="auto" w:fill="FFFFFF"/>
        <w:spacing w:line="420" w:lineRule="atLeast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4633C3" w:rsidRPr="0043148C" w:rsidRDefault="006C42A6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各会计师事务所、评估机构、外地在渝分支机构、执业注册会计师、执业注册资产评估师、非执业注册会计师、非执业注册资产评估师：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根据《中华人民共和国注册会计师法》、《注册会计师任职资格检查办法》(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会协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[2008]9号)、《注册资产评估师年检办法》(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中评协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[2005]187号)、《中国注册会计师协会非执业会员登记办法》（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会协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[2009]51号）、《中国资产评估协会会员管理办法》（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中评协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[2012]127号）的相关规定，现就作好重庆市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年度会员年检工作有关事项通知如下：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一、年检对象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截至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2015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年12月31日，在重庆辖区内的会计师事务所、评估机构、外地在渝设立的分支机构（以下简称“执业机构”）；执业注册会计师、注册资产评估师；非执业注册会计师、注册资产评估师。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二、相关时间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系统录入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:2016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年1月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11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日至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年2月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现场抽查</w:t>
      </w:r>
      <w:r w:rsidR="00726E65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:2016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年1月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11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日至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月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年检时间：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年2月2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9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日至3月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31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日（节假日除外）。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三、年检方式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（一）执业注册会计师、注册资产评估师由所在执业机构统一参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lastRenderedPageBreak/>
        <w:t>加年检，协会代管的执业注册会计师、注册资产评估师自行填报资料到协会进行年检。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（二）挂靠执业机构的非执业注册会计师、注册资产评估师由执业机构统一参加年检；挂靠协会的非执业注册会计师、注册资产评估师自行到协会参加年检。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四、年检程序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（一）会计师事务所、执业注册会计师：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1、进入“会计行业管理网” （http://www.acc.gov.cn/portal/page/zckjszl/cpalogin/index.html）对事务所、股东/合伙人、注册会计师等信息进行补录、修改。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2、进入“中国注册会计师行业管理信息系统” （http://cmis.cicpa.org.cn/简称：中注协系统），对事务所、注册会计师、从业人员的信息进行修改，并提出注册会计师“任职资格检查”申请。</w:t>
      </w:r>
    </w:p>
    <w:p w:rsidR="00215AA2" w:rsidRPr="0043148C" w:rsidRDefault="004633C3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3、填写《2016年度重庆市会计师事务所人员信息表》（附件1），填列人员： 2015年12月31日与本单位有劳动合同关系的所有人员，以先执业后从业的顺序填报，务必保证执业人员信息与系统数据相符，若有其他特殊情况需备注说明。并于2016年2月26日前将电子版发送到会员部邮箱。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4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、</w:t>
      </w:r>
      <w:r w:rsidR="0024347C" w:rsidRPr="0043148C">
        <w:rPr>
          <w:rFonts w:ascii="华文仿宋" w:eastAsia="华文仿宋" w:hAnsi="华文仿宋" w:hint="eastAsia"/>
          <w:sz w:val="28"/>
          <w:szCs w:val="28"/>
        </w:rPr>
        <w:t>在上述三个系统中将全部信息完整录入后</w:t>
      </w:r>
      <w:r w:rsidR="003B2B75" w:rsidRPr="0043148C">
        <w:rPr>
          <w:rFonts w:ascii="华文仿宋" w:eastAsia="华文仿宋" w:hAnsi="华文仿宋" w:hint="eastAsia"/>
          <w:b/>
          <w:sz w:val="28"/>
          <w:szCs w:val="28"/>
        </w:rPr>
        <w:t>，</w:t>
      </w:r>
      <w:r w:rsidR="0024347C" w:rsidRPr="0043148C">
        <w:rPr>
          <w:rFonts w:ascii="华文仿宋" w:eastAsia="华文仿宋" w:hAnsi="华文仿宋" w:hint="eastAsia"/>
          <w:b/>
          <w:sz w:val="28"/>
          <w:szCs w:val="28"/>
        </w:rPr>
        <w:t>打印</w:t>
      </w:r>
      <w:r w:rsidR="003B2B75" w:rsidRPr="0043148C">
        <w:rPr>
          <w:rFonts w:ascii="华文仿宋" w:eastAsia="华文仿宋" w:hAnsi="华文仿宋" w:hint="eastAsia"/>
          <w:b/>
          <w:sz w:val="28"/>
          <w:szCs w:val="28"/>
        </w:rPr>
        <w:t>填报《</w:t>
      </w:r>
      <w:r w:rsidR="004C19AD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2016年度注册会计师、注册资产评估师年检会签表</w:t>
      </w:r>
      <w:r w:rsidR="003B2B75" w:rsidRPr="0043148C">
        <w:rPr>
          <w:rFonts w:ascii="华文仿宋" w:eastAsia="华文仿宋" w:hAnsi="华文仿宋" w:hint="eastAsia"/>
          <w:b/>
          <w:sz w:val="28"/>
          <w:szCs w:val="28"/>
        </w:rPr>
        <w:t>》</w:t>
      </w:r>
      <w:r w:rsidR="00BD21B5" w:rsidRPr="0043148C">
        <w:rPr>
          <w:rFonts w:ascii="华文仿宋" w:eastAsia="华文仿宋" w:hAnsi="华文仿宋" w:hint="eastAsia"/>
          <w:sz w:val="28"/>
          <w:szCs w:val="28"/>
        </w:rPr>
        <w:t>（附件4</w:t>
      </w:r>
      <w:r w:rsidR="003B2B75" w:rsidRPr="0043148C">
        <w:rPr>
          <w:rFonts w:ascii="华文仿宋" w:eastAsia="华文仿宋" w:hAnsi="华文仿宋" w:hint="eastAsia"/>
          <w:sz w:val="28"/>
          <w:szCs w:val="28"/>
        </w:rPr>
        <w:t>，以下简称“会签表”</w:t>
      </w:r>
      <w:r w:rsidR="00BD21B5" w:rsidRPr="0043148C">
        <w:rPr>
          <w:rFonts w:ascii="华文仿宋" w:eastAsia="华文仿宋" w:hAnsi="华文仿宋" w:hint="eastAsia"/>
          <w:sz w:val="28"/>
          <w:szCs w:val="28"/>
        </w:rPr>
        <w:t>），</w:t>
      </w:r>
      <w:r w:rsidR="0024347C" w:rsidRPr="0043148C">
        <w:rPr>
          <w:rFonts w:ascii="华文仿宋" w:eastAsia="华文仿宋" w:hAnsi="华文仿宋" w:hint="eastAsia"/>
          <w:sz w:val="28"/>
          <w:szCs w:val="28"/>
        </w:rPr>
        <w:t>在规定时间到协会办理年检手续，并报送以下材料：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（1</w:t>
      </w:r>
      <w:r w:rsidR="00034B01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）已</w:t>
      </w:r>
      <w:r w:rsidR="00CA45A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由法定代表人签字并加盖单位公章</w:t>
      </w:r>
      <w:r w:rsidR="00034B01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的会签表</w:t>
      </w:r>
      <w:r w:rsidR="00CA45A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；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 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（2）携带注册会计师证书原件（现场审核后归还）；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（3）对于完全丧失民事行为能力的，受刑事处罚的或已死亡的注册会计师，应作为特别事项予以说明。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（二）评估机构、执业注册资产评估师：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1</w:t>
      </w:r>
      <w:r w:rsidR="003412AF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、填写《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="003412AF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年度重庆市资产评估机构年检信息表》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（附件2</w:t>
      </w:r>
      <w:r w:rsidR="00E57E58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）、《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="00E57E58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年度重庆市资产评估机构人员信息表》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（附件3，填列人员：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 2015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年12月31日与机构有劳动合同关系的所有人员，含具有评估相关资格和不具有评估相关资格的人员），于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年2月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26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日前将电子版发送到会员部邮箱。</w:t>
      </w:r>
      <w:r w:rsidR="006C42A6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2、按规定时间到协会办理年检手续，并报送以下材料：</w:t>
      </w:r>
    </w:p>
    <w:p w:rsidR="00CA45AC" w:rsidRPr="0043148C" w:rsidRDefault="00215AA2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（1）</w:t>
      </w:r>
      <w:r w:rsidR="00034B01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已由法定代表人签字并加盖单位公章的会签表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；</w:t>
      </w:r>
    </w:p>
    <w:p w:rsidR="006C42A6" w:rsidRDefault="006C42A6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</w:t>
      </w:r>
      <w:r w:rsidR="00215AA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）携带注册资产评估师、注册房地产估价师、土地估价师、商标评估师、旧机动车鉴定估价师等资格证书原件（现场审核后归还）；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</w:t>
      </w:r>
      <w:r w:rsidR="00215AA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3</w:t>
      </w:r>
      <w:r w:rsidR="00BE1E09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）已加盖本单位公章的</w:t>
      </w:r>
      <w:r w:rsidR="004A4764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《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="004A4764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年度重庆市资产评估机构人员信息表》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（附件3）；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</w:t>
      </w:r>
      <w:r w:rsidR="00215AA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4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）对于完全丧失民事行为能力的，受刑事处罚的或已死亡的注册资产评估师，应作为特别事项予以说明。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（三）非执业注册会计师、非执业注册资产评估师：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</w:r>
      <w:r w:rsidR="0073028F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　　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1</w:t>
      </w:r>
      <w:r w:rsidR="00C270B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、填写《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="00C270B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年度非执业注册会计师、注册资产评估师年检表》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（附件</w:t>
      </w:r>
      <w:r w:rsidR="00943A0E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5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），将电子版发送到会员部邮箱。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</w:r>
      <w:r w:rsidR="0073028F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　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2、请非执业注册会计师登录</w:t>
      </w:r>
      <w:hyperlink r:id="rId7" w:history="1">
        <w:r w:rsidRPr="0043148C">
          <w:rPr>
            <w:rFonts w:ascii="华文仿宋" w:eastAsia="华文仿宋" w:hAnsi="华文仿宋" w:cs="宋体" w:hint="eastAsia"/>
            <w:kern w:val="0"/>
            <w:sz w:val="28"/>
            <w:szCs w:val="28"/>
          </w:rPr>
          <w:t>http://cmispub.cicpa.org.cn/cicpa2_web/goto/nomsg/DNA_XH/default.shtml</w:t>
        </w:r>
      </w:hyperlink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网站。在用户登录界面， “用户类型”选择：非执业会员；“证书编号”：填写非执业会员证号码；“密码”为空，填写完毕，点击“登录”，进入本人账户。在本人账户中点击右上角“修改信息”，将本人基本信息、受教育信息、考试信息补充完整（非执业注册资产评估师暂不进行系统录入）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</w:r>
      <w:r w:rsidR="00385A7D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　　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3、携带非执业注册会计师、非执业注册资产评估师证书原件（现场审核后归还）、</w:t>
      </w:r>
      <w:r w:rsidR="0020609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《2016年度非执业注册会计师、注册资产评估师年检表》（附件5）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到协会办理年检手续。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五、工作要求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（一）各会员年检时请参照 </w:t>
      </w:r>
      <w:r w:rsidR="00581D3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《</w:t>
      </w:r>
      <w:r w:rsidR="0024347C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="00581D32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年度注册会计师、注册评估师行业会员年检流程图》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（附件</w:t>
      </w:r>
      <w:r w:rsidR="00C11653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）进行年检。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（二）会员对提交的所有信息的真实性负责。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（三）各执业机构按照本通知的要求进行自查，按规定程序到协会办理年检手续。外地在渝分支机构在上报年检资料时，应同时加盖总所的印章。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（四）我会将安排一定比例的实地检查，重点检查注册会计师、注册资产评估师专职执业的情况，并特别关注举报情况和新设事务所股东（合伙人）。如出现投诉举报，经协会核实属实后，协会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会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根据相关规定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作出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相应的处理、并计入诚信档案记录。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（五）我会将于</w:t>
      </w:r>
      <w:r w:rsidR="00C06343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</w:t>
      </w:r>
      <w:r w:rsidR="00C06343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4月上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旬在重庆市注册会计师协会网站上公示年检结果，公示时间为10天。公示结束后，对通过年检的注册会计师、注册评估师，印制“注册会计师、注册评估师年检专刊”向社会公告。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（六）</w:t>
      </w:r>
      <w:r w:rsidR="00726E65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年1月1日—</w:t>
      </w:r>
      <w:r w:rsidR="00726E65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年3月31日期间暂停办理注册、转所、转会等事项。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六、其它事项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（一）为保证执业证书的有效性和连续性，根据《注册会计师任职资格检查办法》（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会协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[2008]9号）、《注册资产评估师年检办法》（中注协[2005]187号）的规定，对注册会计师、注册资产评估师执业证书的年检时间统一为</w:t>
      </w:r>
      <w:r w:rsidR="00C06343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年3月31日。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（二）办公地址:重庆市北部新区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金渝大道湖霞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街6号重庆市注册会计师协会、重庆市资产评估协会</w:t>
      </w:r>
      <w:r w:rsidR="007125AA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4楼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601</w:t>
      </w:r>
      <w:r w:rsidR="007125AA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室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联系人及电话：会计师事务所</w:t>
      </w:r>
      <w:r w:rsidR="00726E65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 蒋朝建 63050658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 ；资产评估机构 </w:t>
      </w:r>
      <w:r w:rsidR="00C06343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胡鹏 67031194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；</w:t>
      </w:r>
      <w:r w:rsidR="00726E65"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谭伟娅 67031193；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王煜 67031195。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br/>
        <w:t xml:space="preserve">　　会员部邮箱：</w:t>
      </w:r>
      <w:hyperlink r:id="rId8" w:history="1">
        <w:r w:rsidRPr="0043148C">
          <w:rPr>
            <w:rFonts w:ascii="华文仿宋" w:eastAsia="华文仿宋" w:hAnsi="华文仿宋" w:cs="宋体" w:hint="eastAsia"/>
            <w:kern w:val="0"/>
            <w:sz w:val="28"/>
            <w:szCs w:val="28"/>
          </w:rPr>
          <w:t>1687370430@qq.com</w:t>
        </w:r>
      </w:hyperlink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。 </w:t>
      </w:r>
    </w:p>
    <w:p w:rsidR="0043148C" w:rsidRDefault="0043148C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</w:p>
    <w:p w:rsidR="0043148C" w:rsidRDefault="0043148C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kern w:val="0"/>
          <w:sz w:val="28"/>
          <w:szCs w:val="28"/>
        </w:rPr>
        <w:t>附件1：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2016年度重庆市会计师事务所人员信息表</w:t>
      </w:r>
    </w:p>
    <w:p w:rsidR="0043148C" w:rsidRDefault="0043148C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kern w:val="0"/>
          <w:sz w:val="28"/>
          <w:szCs w:val="28"/>
        </w:rPr>
        <w:t>附件2：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2016年度重庆市资产评估机构年检信息表</w:t>
      </w:r>
    </w:p>
    <w:p w:rsidR="0043148C" w:rsidRDefault="0043148C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kern w:val="0"/>
          <w:sz w:val="28"/>
          <w:szCs w:val="28"/>
        </w:rPr>
        <w:t>附件3：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2016年度重庆市资产评估机构人员信息表</w:t>
      </w:r>
    </w:p>
    <w:p w:rsidR="0043148C" w:rsidRPr="0043148C" w:rsidRDefault="0043148C" w:rsidP="0043148C">
      <w:pPr>
        <w:spacing w:line="580" w:lineRule="exact"/>
        <w:ind w:firstLineChars="200" w:firstLine="560"/>
        <w:rPr>
          <w:rFonts w:ascii="华文仿宋" w:eastAsia="华文仿宋" w:hAnsi="华文仿宋" w:cs="宋体"/>
          <w:b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kern w:val="0"/>
          <w:sz w:val="28"/>
          <w:szCs w:val="28"/>
        </w:rPr>
        <w:t>附件4：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2016年度注册会计师、注册资产评估师年检会签表</w:t>
      </w:r>
    </w:p>
    <w:p w:rsidR="0043148C" w:rsidRPr="0043148C" w:rsidRDefault="0043148C" w:rsidP="0043148C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>
        <w:rPr>
          <w:rFonts w:ascii="华文仿宋" w:eastAsia="华文仿宋" w:hAnsi="华文仿宋" w:cs="宋体" w:hint="eastAsia"/>
          <w:kern w:val="0"/>
          <w:sz w:val="28"/>
          <w:szCs w:val="28"/>
        </w:rPr>
        <w:t>附件5：</w:t>
      </w: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2016年度非执业注册会计师、注册资产评估师年检表</w:t>
      </w:r>
    </w:p>
    <w:p w:rsidR="0043148C" w:rsidRPr="0043148C" w:rsidRDefault="0043148C" w:rsidP="0043148C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附件6：2016年度注册会计师、注册评估</w:t>
      </w:r>
      <w:proofErr w:type="gramStart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师行业</w:t>
      </w:r>
      <w:proofErr w:type="gramEnd"/>
      <w:r w:rsidRPr="0043148C">
        <w:rPr>
          <w:rFonts w:ascii="华文仿宋" w:eastAsia="华文仿宋" w:hAnsi="华文仿宋" w:cs="宋体" w:hint="eastAsia"/>
          <w:kern w:val="0"/>
          <w:sz w:val="28"/>
          <w:szCs w:val="28"/>
        </w:rPr>
        <w:t>会员年检流程图</w:t>
      </w:r>
    </w:p>
    <w:p w:rsidR="0043148C" w:rsidRPr="0043148C" w:rsidRDefault="0043148C" w:rsidP="00215AA2">
      <w:pPr>
        <w:spacing w:line="58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</w:p>
    <w:p w:rsidR="00902968" w:rsidRDefault="00902968">
      <w:pPr>
        <w:rPr>
          <w:rFonts w:ascii="华文仿宋" w:eastAsia="华文仿宋" w:hAnsi="华文仿宋"/>
          <w:sz w:val="28"/>
          <w:szCs w:val="28"/>
        </w:rPr>
      </w:pPr>
    </w:p>
    <w:p w:rsidR="0043148C" w:rsidRDefault="0043148C">
      <w:pPr>
        <w:rPr>
          <w:rFonts w:ascii="华文仿宋" w:eastAsia="华文仿宋" w:hAnsi="华文仿宋"/>
          <w:sz w:val="28"/>
          <w:szCs w:val="28"/>
        </w:rPr>
      </w:pPr>
    </w:p>
    <w:p w:rsidR="0043148C" w:rsidRDefault="0043148C" w:rsidP="0043148C">
      <w:pPr>
        <w:jc w:val="righ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重庆市注册会计师协会</w:t>
      </w:r>
    </w:p>
    <w:p w:rsidR="0043148C" w:rsidRDefault="0043148C" w:rsidP="0043148C">
      <w:pPr>
        <w:jc w:val="righ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重庆市资产评估师协会</w:t>
      </w:r>
    </w:p>
    <w:p w:rsidR="0043148C" w:rsidRPr="0043148C" w:rsidRDefault="0043148C" w:rsidP="0043148C">
      <w:pPr>
        <w:jc w:val="righ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二〇一六年一月十四日</w:t>
      </w:r>
    </w:p>
    <w:sectPr w:rsidR="0043148C" w:rsidRPr="00431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862" w:rsidRDefault="00365862" w:rsidP="0024347C">
      <w:r>
        <w:separator/>
      </w:r>
    </w:p>
  </w:endnote>
  <w:endnote w:type="continuationSeparator" w:id="0">
    <w:p w:rsidR="00365862" w:rsidRDefault="00365862" w:rsidP="0024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862" w:rsidRDefault="00365862" w:rsidP="0024347C">
      <w:r>
        <w:separator/>
      </w:r>
    </w:p>
  </w:footnote>
  <w:footnote w:type="continuationSeparator" w:id="0">
    <w:p w:rsidR="00365862" w:rsidRDefault="00365862" w:rsidP="00243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A6"/>
    <w:rsid w:val="00034B01"/>
    <w:rsid w:val="00122BA2"/>
    <w:rsid w:val="001870C8"/>
    <w:rsid w:val="00206092"/>
    <w:rsid w:val="00215AA2"/>
    <w:rsid w:val="0024347C"/>
    <w:rsid w:val="002F253E"/>
    <w:rsid w:val="003412AF"/>
    <w:rsid w:val="00365862"/>
    <w:rsid w:val="00385A7D"/>
    <w:rsid w:val="003B2B75"/>
    <w:rsid w:val="0043148C"/>
    <w:rsid w:val="004328A5"/>
    <w:rsid w:val="00432BD1"/>
    <w:rsid w:val="004633C3"/>
    <w:rsid w:val="004A4764"/>
    <w:rsid w:val="004C19AD"/>
    <w:rsid w:val="00581D32"/>
    <w:rsid w:val="005A72D8"/>
    <w:rsid w:val="005C275D"/>
    <w:rsid w:val="006C42A6"/>
    <w:rsid w:val="007125AA"/>
    <w:rsid w:val="00726E65"/>
    <w:rsid w:val="0073028F"/>
    <w:rsid w:val="00902968"/>
    <w:rsid w:val="00943A0E"/>
    <w:rsid w:val="009F0C6E"/>
    <w:rsid w:val="00AB5DF5"/>
    <w:rsid w:val="00B377DB"/>
    <w:rsid w:val="00B61636"/>
    <w:rsid w:val="00BD21B5"/>
    <w:rsid w:val="00BE1E09"/>
    <w:rsid w:val="00C06343"/>
    <w:rsid w:val="00C11653"/>
    <w:rsid w:val="00C270B2"/>
    <w:rsid w:val="00CA45AC"/>
    <w:rsid w:val="00CF743D"/>
    <w:rsid w:val="00D71AB6"/>
    <w:rsid w:val="00E57E58"/>
    <w:rsid w:val="00ED7055"/>
    <w:rsid w:val="00EE536F"/>
    <w:rsid w:val="00FB07FC"/>
    <w:rsid w:val="00FB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C42A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6C42A6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C42A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6C42A6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C42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C42A6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4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4347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4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4347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0634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63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C42A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link w:val="4Char"/>
    <w:uiPriority w:val="9"/>
    <w:qFormat/>
    <w:rsid w:val="006C42A6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C42A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4Char">
    <w:name w:val="标题 4 Char"/>
    <w:basedOn w:val="a0"/>
    <w:link w:val="4"/>
    <w:uiPriority w:val="9"/>
    <w:rsid w:val="006C42A6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C42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C42A6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4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4347C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4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4347C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0634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063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687370430@qq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mispub.cicpa.org.cn/cicpa2_web/goto/nomsg/DNA_XH/default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5</Pages>
  <Words>445</Words>
  <Characters>2543</Characters>
  <Application>Microsoft Office Word</Application>
  <DocSecurity>0</DocSecurity>
  <Lines>21</Lines>
  <Paragraphs>5</Paragraphs>
  <ScaleCrop>false</ScaleCrop>
  <Company>Microsoft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33</cp:revision>
  <cp:lastPrinted>2016-01-12T08:39:00Z</cp:lastPrinted>
  <dcterms:created xsi:type="dcterms:W3CDTF">2016-01-12T08:25:00Z</dcterms:created>
  <dcterms:modified xsi:type="dcterms:W3CDTF">2016-01-14T08:53:00Z</dcterms:modified>
</cp:coreProperties>
</file>