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2021年行业鼓励开展的新业务目录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lang w:eastAsia="zh-CN"/>
        </w:rPr>
        <w:t>一、</w:t>
      </w:r>
      <w:r>
        <w:rPr>
          <w:rFonts w:hint="eastAsia" w:ascii="黑体" w:hAnsi="黑体" w:eastAsia="黑体" w:cs="黑体"/>
          <w:b w:val="0"/>
          <w:bCs/>
          <w:sz w:val="30"/>
          <w:szCs w:val="30"/>
        </w:rPr>
        <w:t>财政支出绩效评价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评估机构根据财政部门和预算部门（单位）设定的绩效目标，运用科学、合理的绩效评价指标、评价标准和评价方法，对财政支出的经济性、效率性和效益性进行客观、公正的评价，出具绩效评价报告。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lang w:eastAsia="zh-CN"/>
        </w:rPr>
        <w:t>二、</w:t>
      </w:r>
      <w:r>
        <w:rPr>
          <w:rFonts w:hint="eastAsia" w:ascii="黑体" w:hAnsi="黑体" w:eastAsia="黑体" w:cs="黑体"/>
          <w:b w:val="0"/>
          <w:bCs/>
          <w:sz w:val="30"/>
          <w:szCs w:val="30"/>
        </w:rPr>
        <w:t>投融资活动涉及的筹划、实施和评价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接受委托设计投融资方案，协助实施投融资计划，对投融资活动进行评价。包括整体及各个阶段的投融资目标、环境、周期、收益、风险等，为投融资决策提供参考。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lang w:eastAsia="zh-CN"/>
        </w:rPr>
        <w:t>三</w:t>
      </w:r>
      <w:r>
        <w:rPr>
          <w:rFonts w:hint="eastAsia" w:ascii="黑体" w:hAnsi="黑体" w:eastAsia="黑体" w:cs="黑体"/>
          <w:b w:val="0"/>
          <w:bCs/>
          <w:sz w:val="30"/>
          <w:szCs w:val="30"/>
        </w:rPr>
        <w:t>、战略管理咨询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xml:space="preserve">   接受委托研究、制定、评价发展战略以保证有效实现其目标，研究、分析、策划委托方作为整体的功能与责任、所面临的机会与风险，以及涉及的营销、技术、组织、财务等职能领域的综合性决策问题。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lang w:eastAsia="zh-CN"/>
        </w:rPr>
        <w:t>四</w:t>
      </w:r>
      <w:r>
        <w:rPr>
          <w:rFonts w:hint="eastAsia" w:ascii="黑体" w:hAnsi="黑体" w:eastAsia="黑体" w:cs="黑体"/>
          <w:b w:val="0"/>
          <w:bCs/>
          <w:sz w:val="30"/>
          <w:szCs w:val="30"/>
        </w:rPr>
        <w:t>、境外经营活动综合服务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为委托方在境外开展的经营、投资、并购、上市等活动提供尽职调查、策划、评价、管理等服务。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lang w:eastAsia="zh-CN"/>
        </w:rPr>
        <w:t>五</w:t>
      </w:r>
      <w:r>
        <w:rPr>
          <w:rFonts w:hint="eastAsia" w:ascii="黑体" w:hAnsi="黑体" w:eastAsia="黑体" w:cs="黑体"/>
          <w:b w:val="0"/>
          <w:bCs/>
          <w:sz w:val="30"/>
          <w:szCs w:val="30"/>
        </w:rPr>
        <w:t>、企业破产重整咨询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拟破产企业提供预重整咨询服务，协助企业向法院提交破产、预重整申请。参与企业预重整过程中各类谈判、会议，制定预重整方案，协助企业引入投资人。企业破产重整中涉及的资产清查、涉税清查梳理、重整规划咨询、资产处置方案设计、纳税规划咨询等服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lang w:eastAsia="zh-CN"/>
        </w:rPr>
        <w:t>六</w:t>
      </w:r>
      <w:r>
        <w:rPr>
          <w:rFonts w:hint="eastAsia" w:ascii="黑体" w:hAnsi="黑体" w:eastAsia="黑体" w:cs="黑体"/>
          <w:b w:val="0"/>
          <w:bCs/>
          <w:sz w:val="30"/>
          <w:szCs w:val="30"/>
        </w:rPr>
        <w:t>、涉及信息系统的鉴证、咨询服务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w:t>
      </w:r>
      <w:r>
        <w:rPr>
          <w:rFonts w:hint="eastAsia" w:ascii="仿宋" w:hAnsi="仿宋" w:eastAsia="仿宋" w:cs="仿宋"/>
          <w:sz w:val="30"/>
          <w:szCs w:val="30"/>
        </w:rPr>
        <w:tab/>
      </w:r>
      <w:r>
        <w:rPr>
          <w:rFonts w:hint="eastAsia" w:ascii="仿宋" w:hAnsi="仿宋" w:eastAsia="仿宋" w:cs="仿宋"/>
          <w:sz w:val="30"/>
          <w:szCs w:val="30"/>
        </w:rPr>
        <w:t xml:space="preserve"> 接受委托提供审计服务相关信息系统的鉴证和咨询服务。包括信息化战略规划、信息数据挖掘和利用，信息系统架构设计与管理、信息系统可靠性鉴证、信息数据库建设和维护等。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lang w:eastAsia="zh-CN"/>
        </w:rPr>
        <w:t>七</w:t>
      </w:r>
      <w:r>
        <w:rPr>
          <w:rFonts w:hint="eastAsia" w:ascii="黑体" w:hAnsi="黑体" w:eastAsia="黑体" w:cs="黑体"/>
          <w:b w:val="0"/>
          <w:bCs/>
          <w:sz w:val="30"/>
          <w:szCs w:val="30"/>
        </w:rPr>
        <w:t>、企业社会责任报告鉴证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企业发布社会责任报告并接受外部鉴证，以反映除经济状况以外的企业价值，包括对经济、环境、社会等领域造成的直接和间接影响、取得的成绩及不足等，注册会计师利用专业知识对企业社会责任履行情况及社会责任履行机制予以鉴证，增强社会公信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lang w:eastAsia="zh-CN"/>
        </w:rPr>
        <w:t>八</w:t>
      </w:r>
      <w:r>
        <w:rPr>
          <w:rFonts w:hint="eastAsia" w:ascii="黑体" w:hAnsi="黑体" w:eastAsia="黑体" w:cs="黑体"/>
          <w:b w:val="0"/>
          <w:bCs/>
          <w:sz w:val="30"/>
          <w:szCs w:val="30"/>
        </w:rPr>
        <w:t>、涉及新领域的评估服务。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涉及新领域的评估项目，包括碳资产交易评估、自然资源资产评估、文化资产评估、人力资本价值评估、公共资产价值评估等，以及基础设施基金和资产支持证券类评估、评价项目等。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lang w:eastAsia="zh-CN"/>
        </w:rPr>
        <w:t>九</w:t>
      </w:r>
      <w:r>
        <w:rPr>
          <w:rFonts w:hint="eastAsia" w:ascii="黑体" w:hAnsi="黑体" w:eastAsia="黑体" w:cs="黑体"/>
          <w:b w:val="0"/>
          <w:bCs/>
          <w:sz w:val="30"/>
          <w:szCs w:val="30"/>
        </w:rPr>
        <w:t>、特定领域的创新服务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债务风险管理咨询，包括参与地方政府和企业债务风险化解工作，出具咨询报告；人力资源咨询服务，包括人力资源管理诊断、薪酬制度设计、绩效考核体系设计咨询等；自然资源与环境治理相关服务；房地产企业的全生命周期咨询服务；碳排放审计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lang w:eastAsia="zh-CN"/>
        </w:rPr>
        <w:t>十</w:t>
      </w:r>
      <w:r>
        <w:rPr>
          <w:rFonts w:hint="eastAsia" w:ascii="黑体" w:hAnsi="黑体" w:eastAsia="黑体" w:cs="黑体"/>
          <w:b w:val="0"/>
          <w:bCs/>
          <w:sz w:val="30"/>
          <w:szCs w:val="30"/>
        </w:rPr>
        <w:t>、对社会、行业发展有重大影响且专业技术有所创新的项目。</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634282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5E"/>
    <w:rsid w:val="00131181"/>
    <w:rsid w:val="002E7B72"/>
    <w:rsid w:val="00774C1F"/>
    <w:rsid w:val="007F1EBA"/>
    <w:rsid w:val="00A27C5B"/>
    <w:rsid w:val="00B2701F"/>
    <w:rsid w:val="00B52C4D"/>
    <w:rsid w:val="00BD3387"/>
    <w:rsid w:val="00C75C08"/>
    <w:rsid w:val="00E351F4"/>
    <w:rsid w:val="00EC79B4"/>
    <w:rsid w:val="00F74E5E"/>
    <w:rsid w:val="00F83F14"/>
    <w:rsid w:val="15A86DED"/>
    <w:rsid w:val="437E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166</Words>
  <Characters>951</Characters>
  <Lines>7</Lines>
  <Paragraphs>2</Paragraphs>
  <TotalTime>10</TotalTime>
  <ScaleCrop>false</ScaleCrop>
  <LinksUpToDate>false</LinksUpToDate>
  <CharactersWithSpaces>1115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2021-10-22T03:13:00Z</dcterms:created>
  <dc:creator>王煜</dc:creator>
  <cp:lastModifiedBy>代成艳</cp:lastModifiedBy>
  <dcterms:modified xsi:type="dcterms:W3CDTF">2021-11-01T07:40:34Z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FAB08A1F6F58454594608B42F88851BF</vt:lpwstr>
  </property>
</Properties>
</file>