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89" w:rsidRPr="00CE538B" w:rsidRDefault="000A1589" w:rsidP="000A1589">
      <w:pPr>
        <w:jc w:val="left"/>
        <w:rPr>
          <w:rFonts w:ascii="仿宋_GB2312" w:eastAsia="仿宋_GB2312"/>
          <w:sz w:val="32"/>
          <w:szCs w:val="32"/>
        </w:rPr>
      </w:pPr>
      <w:r>
        <w:rPr>
          <w:rFonts w:ascii="仿宋_GB2312" w:eastAsia="仿宋_GB2312" w:hint="eastAsia"/>
          <w:sz w:val="32"/>
          <w:szCs w:val="32"/>
        </w:rPr>
        <w:t>附件1：</w:t>
      </w:r>
    </w:p>
    <w:p w:rsidR="000A1589" w:rsidRPr="0025595A" w:rsidRDefault="000A1589" w:rsidP="000A1589">
      <w:pPr>
        <w:jc w:val="center"/>
        <w:rPr>
          <w:rFonts w:ascii="华文中宋" w:eastAsia="华文中宋" w:hAnsi="华文中宋"/>
          <w:b/>
          <w:sz w:val="36"/>
          <w:szCs w:val="36"/>
        </w:rPr>
      </w:pPr>
      <w:r w:rsidRPr="0025595A">
        <w:rPr>
          <w:rFonts w:ascii="华文中宋" w:eastAsia="华文中宋" w:hAnsi="华文中宋" w:hint="eastAsia"/>
          <w:b/>
          <w:sz w:val="36"/>
          <w:szCs w:val="36"/>
        </w:rPr>
        <w:t>关于促进执业机构进一步发展的鼓励政策（修订）</w:t>
      </w:r>
    </w:p>
    <w:p w:rsidR="000A1589" w:rsidRPr="0025595A" w:rsidRDefault="000A1589" w:rsidP="000A1589">
      <w:pPr>
        <w:jc w:val="center"/>
        <w:rPr>
          <w:rFonts w:ascii="华文中宋" w:eastAsia="华文中宋" w:hAnsi="华文中宋"/>
          <w:b/>
          <w:sz w:val="36"/>
          <w:szCs w:val="36"/>
        </w:rPr>
      </w:pPr>
      <w:r w:rsidRPr="0025595A">
        <w:rPr>
          <w:rFonts w:ascii="华文中宋" w:eastAsia="华文中宋" w:hAnsi="华文中宋" w:hint="eastAsia"/>
          <w:b/>
          <w:sz w:val="36"/>
          <w:szCs w:val="36"/>
        </w:rPr>
        <w:t>（征求意见稿）</w:t>
      </w:r>
    </w:p>
    <w:p w:rsidR="000A1589" w:rsidRPr="0025595A" w:rsidRDefault="000A1589" w:rsidP="000A1589">
      <w:pPr>
        <w:ind w:firstLineChars="200" w:firstLine="600"/>
        <w:rPr>
          <w:rFonts w:ascii="仿宋_GB2312" w:eastAsia="仿宋_GB2312"/>
          <w:sz w:val="30"/>
          <w:szCs w:val="30"/>
        </w:rPr>
      </w:pPr>
    </w:p>
    <w:p w:rsidR="000A1589" w:rsidRPr="0025595A" w:rsidRDefault="000A1589" w:rsidP="000A1589">
      <w:pPr>
        <w:ind w:firstLineChars="200" w:firstLine="600"/>
        <w:jc w:val="center"/>
        <w:rPr>
          <w:rFonts w:ascii="黑体" w:eastAsia="黑体" w:hAnsi="仿宋"/>
          <w:sz w:val="30"/>
          <w:szCs w:val="30"/>
        </w:rPr>
      </w:pPr>
      <w:r w:rsidRPr="0025595A">
        <w:rPr>
          <w:rFonts w:ascii="黑体" w:eastAsia="黑体" w:hAnsi="仿宋" w:hint="eastAsia"/>
          <w:sz w:val="30"/>
          <w:szCs w:val="30"/>
        </w:rPr>
        <w:t>第一章  总则</w:t>
      </w:r>
    </w:p>
    <w:p w:rsidR="000A1589" w:rsidRPr="0025595A" w:rsidRDefault="000A1589" w:rsidP="000A1589">
      <w:pPr>
        <w:ind w:firstLineChars="200" w:firstLine="600"/>
        <w:jc w:val="left"/>
        <w:rPr>
          <w:rFonts w:ascii="仿宋_GB2312" w:eastAsia="仿宋_GB2312"/>
          <w:sz w:val="30"/>
          <w:szCs w:val="30"/>
        </w:rPr>
      </w:pPr>
      <w:r w:rsidRPr="0025595A">
        <w:rPr>
          <w:rFonts w:ascii="黑体" w:eastAsia="黑体" w:hAnsi="仿宋" w:hint="eastAsia"/>
          <w:sz w:val="30"/>
          <w:szCs w:val="30"/>
        </w:rPr>
        <w:t>第一条</w:t>
      </w:r>
      <w:r w:rsidRPr="0025595A">
        <w:rPr>
          <w:rFonts w:ascii="仿宋_GB2312" w:eastAsia="仿宋_GB2312" w:hint="eastAsia"/>
          <w:sz w:val="30"/>
          <w:szCs w:val="30"/>
        </w:rPr>
        <w:t xml:space="preserve">  为鼓励和引导执业机构积极开拓业务领域，提高执业质量，业务做精做专，提升服务能力和服务水平，加快行业发展步伐，制定本政策。</w:t>
      </w:r>
    </w:p>
    <w:p w:rsidR="000A1589" w:rsidRPr="0025595A" w:rsidRDefault="000A1589" w:rsidP="000A1589">
      <w:pPr>
        <w:ind w:firstLineChars="200" w:firstLine="600"/>
        <w:jc w:val="left"/>
        <w:rPr>
          <w:rFonts w:ascii="仿宋_GB2312" w:eastAsia="仿宋_GB2312"/>
          <w:sz w:val="30"/>
          <w:szCs w:val="30"/>
        </w:rPr>
      </w:pPr>
      <w:r w:rsidRPr="0025595A">
        <w:rPr>
          <w:rFonts w:ascii="黑体" w:eastAsia="黑体" w:hAnsi="仿宋" w:hint="eastAsia"/>
          <w:sz w:val="30"/>
          <w:szCs w:val="30"/>
        </w:rPr>
        <w:t>第二条</w:t>
      </w:r>
      <w:r w:rsidRPr="0025595A">
        <w:rPr>
          <w:rFonts w:ascii="仿宋_GB2312" w:eastAsia="仿宋_GB2312" w:hint="eastAsia"/>
          <w:sz w:val="30"/>
          <w:szCs w:val="30"/>
        </w:rPr>
        <w:t xml:space="preserve">  鼓励措施应以鼓励事项实施的难易程度、影响大小确定，确保获得鼓励的事项与鼓励措施相当，充分体现政策制定的目的。</w:t>
      </w:r>
    </w:p>
    <w:p w:rsidR="000A1589" w:rsidRPr="0025595A" w:rsidRDefault="000A1589" w:rsidP="000A1589">
      <w:pPr>
        <w:ind w:firstLineChars="200" w:firstLine="600"/>
        <w:jc w:val="center"/>
        <w:rPr>
          <w:rFonts w:ascii="黑体" w:eastAsia="黑体" w:hAnsi="黑体"/>
          <w:sz w:val="30"/>
          <w:szCs w:val="30"/>
        </w:rPr>
      </w:pPr>
      <w:r w:rsidRPr="0025595A">
        <w:rPr>
          <w:rFonts w:ascii="黑体" w:eastAsia="黑体" w:hAnsi="黑体" w:hint="eastAsia"/>
          <w:sz w:val="30"/>
          <w:szCs w:val="30"/>
        </w:rPr>
        <w:t>第二章  鼓励类别</w:t>
      </w:r>
    </w:p>
    <w:p w:rsidR="000A1589" w:rsidRPr="0025595A" w:rsidRDefault="000A1589" w:rsidP="000A1589">
      <w:pPr>
        <w:ind w:firstLineChars="200" w:firstLine="600"/>
        <w:jc w:val="left"/>
        <w:rPr>
          <w:rFonts w:ascii="仿宋_GB2312" w:eastAsia="仿宋_GB2312"/>
          <w:sz w:val="30"/>
          <w:szCs w:val="30"/>
        </w:rPr>
      </w:pPr>
      <w:r w:rsidRPr="0025595A">
        <w:rPr>
          <w:rFonts w:ascii="黑体" w:eastAsia="黑体" w:hAnsi="仿宋" w:hint="eastAsia"/>
          <w:sz w:val="30"/>
          <w:szCs w:val="30"/>
        </w:rPr>
        <w:t>第三条</w:t>
      </w:r>
      <w:r w:rsidRPr="0025595A">
        <w:rPr>
          <w:rFonts w:ascii="仿宋_GB2312" w:eastAsia="仿宋_GB2312" w:hint="eastAsia"/>
          <w:sz w:val="30"/>
          <w:szCs w:val="30"/>
        </w:rPr>
        <w:t xml:space="preserve">  协会对以下事项给予鼓励：</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（一）拓展业务领域。执业机构</w:t>
      </w:r>
      <w:r>
        <w:rPr>
          <w:rFonts w:ascii="仿宋_GB2312" w:eastAsia="仿宋_GB2312" w:hint="eastAsia"/>
          <w:sz w:val="30"/>
          <w:szCs w:val="30"/>
        </w:rPr>
        <w:t>上一年或当年</w:t>
      </w:r>
      <w:r w:rsidRPr="0025595A">
        <w:rPr>
          <w:rFonts w:ascii="仿宋_GB2312" w:eastAsia="仿宋_GB2312" w:hint="eastAsia"/>
          <w:sz w:val="30"/>
          <w:szCs w:val="30"/>
        </w:rPr>
        <w:t>承接的业务属于协会鼓励拓展</w:t>
      </w:r>
      <w:r>
        <w:rPr>
          <w:rFonts w:ascii="仿宋_GB2312" w:eastAsia="仿宋_GB2312" w:hint="eastAsia"/>
          <w:sz w:val="30"/>
          <w:szCs w:val="30"/>
        </w:rPr>
        <w:t>的项目，并愿意将实施的技术方法、程序、涉及的专业知识</w:t>
      </w:r>
      <w:r w:rsidRPr="0025595A">
        <w:rPr>
          <w:rFonts w:ascii="仿宋_GB2312" w:eastAsia="仿宋_GB2312" w:hint="eastAsia"/>
          <w:sz w:val="30"/>
          <w:szCs w:val="30"/>
        </w:rPr>
        <w:t>、收获体会、可借鉴的内容等事项以书面的形式在行业中展示，具有示范和领先作用的。</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协会鼓励</w:t>
      </w:r>
      <w:r>
        <w:rPr>
          <w:rFonts w:ascii="仿宋_GB2312" w:eastAsia="仿宋_GB2312" w:hint="eastAsia"/>
          <w:sz w:val="30"/>
          <w:szCs w:val="30"/>
        </w:rPr>
        <w:t>拓</w:t>
      </w:r>
      <w:r w:rsidRPr="0025595A">
        <w:rPr>
          <w:rFonts w:ascii="仿宋_GB2312" w:eastAsia="仿宋_GB2312" w:hint="eastAsia"/>
          <w:sz w:val="30"/>
          <w:szCs w:val="30"/>
        </w:rPr>
        <w:t>展的新业务目录由</w:t>
      </w:r>
      <w:r>
        <w:rPr>
          <w:rFonts w:ascii="仿宋_GB2312" w:eastAsia="仿宋_GB2312" w:hint="eastAsia"/>
          <w:sz w:val="30"/>
          <w:szCs w:val="30"/>
        </w:rPr>
        <w:t>秘书处提出，在行业内广泛征求意见，提交行业专业技术委员会</w:t>
      </w:r>
      <w:r w:rsidRPr="0025595A">
        <w:rPr>
          <w:rFonts w:ascii="仿宋_GB2312" w:eastAsia="仿宋_GB2312" w:hint="eastAsia"/>
          <w:sz w:val="30"/>
          <w:szCs w:val="30"/>
        </w:rPr>
        <w:t>审议通过后公布。</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（二）提高执业质量。执业机构</w:t>
      </w:r>
      <w:r>
        <w:rPr>
          <w:rFonts w:ascii="仿宋_GB2312" w:eastAsia="仿宋_GB2312" w:hint="eastAsia"/>
          <w:sz w:val="30"/>
          <w:szCs w:val="30"/>
        </w:rPr>
        <w:t>上一年或当年</w:t>
      </w:r>
      <w:r w:rsidRPr="0025595A">
        <w:rPr>
          <w:rFonts w:ascii="仿宋_GB2312" w:eastAsia="仿宋_GB2312" w:hint="eastAsia"/>
          <w:sz w:val="30"/>
          <w:szCs w:val="30"/>
        </w:rPr>
        <w:t>承接的服务项目满足执业质量优秀</w:t>
      </w:r>
      <w:r>
        <w:rPr>
          <w:rFonts w:ascii="仿宋_GB2312" w:eastAsia="仿宋_GB2312" w:hint="eastAsia"/>
          <w:sz w:val="30"/>
          <w:szCs w:val="30"/>
        </w:rPr>
        <w:t>且具有一定技术难度或社会影响</w:t>
      </w:r>
      <w:r w:rsidRPr="0025595A">
        <w:rPr>
          <w:rFonts w:ascii="仿宋_GB2312" w:eastAsia="仿宋_GB2312" w:hint="eastAsia"/>
          <w:sz w:val="30"/>
          <w:szCs w:val="30"/>
        </w:rPr>
        <w:t>的，并愿意将实施的技</w:t>
      </w:r>
      <w:r>
        <w:rPr>
          <w:rFonts w:ascii="仿宋_GB2312" w:eastAsia="仿宋_GB2312" w:hint="eastAsia"/>
          <w:sz w:val="30"/>
          <w:szCs w:val="30"/>
        </w:rPr>
        <w:t>术方法、程序、涉及的专业知识</w:t>
      </w:r>
      <w:r w:rsidRPr="0025595A">
        <w:rPr>
          <w:rFonts w:ascii="仿宋_GB2312" w:eastAsia="仿宋_GB2312" w:hint="eastAsia"/>
          <w:sz w:val="30"/>
          <w:szCs w:val="30"/>
        </w:rPr>
        <w:t>、收获体会、可借鉴</w:t>
      </w:r>
      <w:r>
        <w:rPr>
          <w:rFonts w:ascii="仿宋_GB2312" w:eastAsia="仿宋_GB2312" w:hint="eastAsia"/>
          <w:sz w:val="30"/>
          <w:szCs w:val="30"/>
        </w:rPr>
        <w:lastRenderedPageBreak/>
        <w:t>的内容等事项</w:t>
      </w:r>
      <w:r w:rsidRPr="0025595A">
        <w:rPr>
          <w:rFonts w:ascii="仿宋_GB2312" w:eastAsia="仿宋_GB2312" w:hint="eastAsia"/>
          <w:sz w:val="30"/>
          <w:szCs w:val="30"/>
        </w:rPr>
        <w:t>在行业中展示，具有示范作用的。</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（三）研究专业课题。执业机构</w:t>
      </w:r>
      <w:r>
        <w:rPr>
          <w:rFonts w:ascii="仿宋_GB2312" w:eastAsia="仿宋_GB2312" w:hint="eastAsia"/>
          <w:sz w:val="30"/>
          <w:szCs w:val="30"/>
        </w:rPr>
        <w:t>上一年或当年</w:t>
      </w:r>
      <w:r w:rsidRPr="0025595A">
        <w:rPr>
          <w:rFonts w:ascii="仿宋_GB2312" w:eastAsia="仿宋_GB2312" w:hint="eastAsia"/>
          <w:sz w:val="30"/>
          <w:szCs w:val="30"/>
        </w:rPr>
        <w:t>研究行业专业技术课题，形成课题研究报告，并愿意将研究报告在行业中展示，具有实践意义的。</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（四）业务做精做专。执业机构擅长某一领域业务，技术实绩突出，在行业具有借鉴意义，且会计师事务所上一年度非传统业务收入占该机构全部收入比重超过50%，评估机构上一年度</w:t>
      </w:r>
      <w:proofErr w:type="gramStart"/>
      <w:r w:rsidRPr="0025595A">
        <w:rPr>
          <w:rFonts w:ascii="仿宋_GB2312" w:eastAsia="仿宋_GB2312" w:hint="eastAsia"/>
          <w:sz w:val="30"/>
          <w:szCs w:val="30"/>
        </w:rPr>
        <w:t>评估非</w:t>
      </w:r>
      <w:proofErr w:type="gramEnd"/>
      <w:r w:rsidRPr="0025595A">
        <w:rPr>
          <w:rFonts w:ascii="仿宋_GB2312" w:eastAsia="仿宋_GB2312" w:hint="eastAsia"/>
          <w:sz w:val="30"/>
          <w:szCs w:val="30"/>
        </w:rPr>
        <w:t>传统业务收入占该机构全部收入比重超过30%的。</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会计师事务所非传统业务收入是指会</w:t>
      </w:r>
      <w:r>
        <w:rPr>
          <w:rFonts w:ascii="仿宋_GB2312" w:eastAsia="仿宋_GB2312" w:hint="eastAsia"/>
          <w:sz w:val="30"/>
          <w:szCs w:val="30"/>
        </w:rPr>
        <w:t>计师事务所业务收入中</w:t>
      </w:r>
      <w:r w:rsidRPr="0025595A">
        <w:rPr>
          <w:rFonts w:ascii="仿宋_GB2312" w:eastAsia="仿宋_GB2312" w:hint="eastAsia"/>
          <w:sz w:val="30"/>
          <w:szCs w:val="30"/>
        </w:rPr>
        <w:t>扣除财务报表</w:t>
      </w:r>
      <w:r>
        <w:rPr>
          <w:rFonts w:ascii="仿宋_GB2312" w:eastAsia="仿宋_GB2312" w:hint="eastAsia"/>
          <w:sz w:val="30"/>
          <w:szCs w:val="30"/>
        </w:rPr>
        <w:t>审计、验资等收入后的收入；评估机构非传统业务收入是指评估机构业务收入中扣除资产评估、土地估价和房地产评估等收入</w:t>
      </w:r>
      <w:r w:rsidRPr="0025595A">
        <w:rPr>
          <w:rFonts w:ascii="仿宋_GB2312" w:eastAsia="仿宋_GB2312" w:hint="eastAsia"/>
          <w:sz w:val="30"/>
          <w:szCs w:val="30"/>
        </w:rPr>
        <w:t>后的收入。</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五）提升综合实力。近三年无不良诚信记录的执业机构，在中国注册会计师协会、中国资产评估协会组织的行业综合评价中居前百强，或在重庆市注册会计师协会、重庆市资产评估协会组织的行业综合评价中居前10名。</w:t>
      </w:r>
    </w:p>
    <w:p w:rsidR="000A1589" w:rsidRPr="0025595A" w:rsidRDefault="000A1589" w:rsidP="000A1589">
      <w:pPr>
        <w:ind w:firstLineChars="200" w:firstLine="600"/>
        <w:jc w:val="center"/>
        <w:rPr>
          <w:rFonts w:ascii="黑体" w:eastAsia="黑体" w:hAnsi="仿宋"/>
          <w:sz w:val="30"/>
          <w:szCs w:val="30"/>
        </w:rPr>
      </w:pPr>
      <w:r w:rsidRPr="0025595A">
        <w:rPr>
          <w:rFonts w:ascii="黑体" w:eastAsia="黑体" w:hAnsi="仿宋" w:hint="eastAsia"/>
          <w:sz w:val="30"/>
          <w:szCs w:val="30"/>
        </w:rPr>
        <w:t>第三章  鼓励措施</w:t>
      </w:r>
    </w:p>
    <w:p w:rsidR="000A1589" w:rsidRPr="0025595A" w:rsidRDefault="000A1589" w:rsidP="000A1589">
      <w:pPr>
        <w:ind w:firstLineChars="200" w:firstLine="600"/>
        <w:jc w:val="left"/>
        <w:rPr>
          <w:rFonts w:ascii="仿宋_GB2312" w:eastAsia="仿宋_GB2312"/>
          <w:sz w:val="30"/>
          <w:szCs w:val="30"/>
        </w:rPr>
      </w:pPr>
      <w:r w:rsidRPr="0025595A">
        <w:rPr>
          <w:rFonts w:ascii="黑体" w:eastAsia="黑体" w:hAnsi="仿宋" w:hint="eastAsia"/>
          <w:sz w:val="30"/>
          <w:szCs w:val="30"/>
        </w:rPr>
        <w:t>第四条</w:t>
      </w:r>
      <w:r w:rsidRPr="0025595A">
        <w:rPr>
          <w:rFonts w:ascii="仿宋_GB2312" w:eastAsia="仿宋_GB2312" w:hint="eastAsia"/>
          <w:sz w:val="30"/>
          <w:szCs w:val="30"/>
        </w:rPr>
        <w:t xml:space="preserve">  协会对通过评审的鼓励事项，给予以下一项或多项鼓励措施：</w:t>
      </w:r>
    </w:p>
    <w:p w:rsidR="000A1589" w:rsidRPr="0025595A" w:rsidRDefault="000A1589" w:rsidP="000A1589">
      <w:pPr>
        <w:ind w:firstLineChars="200" w:firstLine="600"/>
        <w:jc w:val="left"/>
        <w:rPr>
          <w:rFonts w:ascii="仿宋_GB2312" w:eastAsia="仿宋_GB2312"/>
          <w:sz w:val="30"/>
          <w:szCs w:val="30"/>
        </w:rPr>
      </w:pPr>
      <w:r>
        <w:rPr>
          <w:rFonts w:ascii="仿宋_GB2312" w:eastAsia="仿宋_GB2312" w:hint="eastAsia"/>
          <w:sz w:val="30"/>
          <w:szCs w:val="30"/>
        </w:rPr>
        <w:t>（一）以协会的名义对获得鼓</w:t>
      </w:r>
      <w:r w:rsidRPr="0025595A">
        <w:rPr>
          <w:rFonts w:ascii="仿宋_GB2312" w:eastAsia="仿宋_GB2312" w:hint="eastAsia"/>
          <w:sz w:val="30"/>
          <w:szCs w:val="30"/>
        </w:rPr>
        <w:t>励政策的执业机构向社会专题宣传，扩大社会影响。</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（二）协会主动向政府部门、司法机关、社会组织、科研院</w:t>
      </w:r>
      <w:r w:rsidRPr="0025595A">
        <w:rPr>
          <w:rFonts w:ascii="仿宋_GB2312" w:eastAsia="仿宋_GB2312" w:hint="eastAsia"/>
          <w:sz w:val="30"/>
          <w:szCs w:val="30"/>
        </w:rPr>
        <w:lastRenderedPageBreak/>
        <w:t>所、金融机构等行业服务对象优先推荐或向相关服务领域优先推荐。</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（三）对第三条第（</w:t>
      </w:r>
      <w:proofErr w:type="gramStart"/>
      <w:r w:rsidRPr="0025595A">
        <w:rPr>
          <w:rFonts w:ascii="仿宋_GB2312" w:eastAsia="仿宋_GB2312" w:hint="eastAsia"/>
          <w:sz w:val="30"/>
          <w:szCs w:val="30"/>
        </w:rPr>
        <w:t>一</w:t>
      </w:r>
      <w:proofErr w:type="gramEnd"/>
      <w:r w:rsidRPr="0025595A">
        <w:rPr>
          <w:rFonts w:ascii="仿宋_GB2312" w:eastAsia="仿宋_GB2312" w:hint="eastAsia"/>
          <w:sz w:val="30"/>
          <w:szCs w:val="30"/>
        </w:rPr>
        <w:t>）（四）</w:t>
      </w:r>
      <w:proofErr w:type="gramStart"/>
      <w:r w:rsidRPr="0025595A">
        <w:rPr>
          <w:rFonts w:ascii="仿宋_GB2312" w:eastAsia="仿宋_GB2312" w:hint="eastAsia"/>
          <w:sz w:val="30"/>
          <w:szCs w:val="30"/>
        </w:rPr>
        <w:t>类鼓励</w:t>
      </w:r>
      <w:proofErr w:type="gramEnd"/>
      <w:r w:rsidRPr="0025595A">
        <w:rPr>
          <w:rFonts w:ascii="仿宋_GB2312" w:eastAsia="仿宋_GB2312" w:hint="eastAsia"/>
          <w:sz w:val="30"/>
          <w:szCs w:val="30"/>
        </w:rPr>
        <w:t>事项由协会授予执业机构相关业务领域示范机构称号。</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（四）对第三条第（二）</w:t>
      </w:r>
      <w:proofErr w:type="gramStart"/>
      <w:r w:rsidRPr="0025595A">
        <w:rPr>
          <w:rFonts w:ascii="仿宋_GB2312" w:eastAsia="仿宋_GB2312" w:hint="eastAsia"/>
          <w:sz w:val="30"/>
          <w:szCs w:val="30"/>
        </w:rPr>
        <w:t>类鼓励</w:t>
      </w:r>
      <w:proofErr w:type="gramEnd"/>
      <w:r w:rsidRPr="0025595A">
        <w:rPr>
          <w:rFonts w:ascii="仿宋_GB2312" w:eastAsia="仿宋_GB2312" w:hint="eastAsia"/>
          <w:sz w:val="30"/>
          <w:szCs w:val="30"/>
        </w:rPr>
        <w:t>事项由协会授予年度优秀服务项目称号。</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（五）对获得鼓励事项的相关执业人员给予行业领军人才培训选拔优先和参加国内、国际培训、交流的机会。</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（六）对第三条第（</w:t>
      </w:r>
      <w:proofErr w:type="gramStart"/>
      <w:r w:rsidRPr="0025595A">
        <w:rPr>
          <w:rFonts w:ascii="仿宋_GB2312" w:eastAsia="仿宋_GB2312" w:hint="eastAsia"/>
          <w:sz w:val="30"/>
          <w:szCs w:val="30"/>
        </w:rPr>
        <w:t>一</w:t>
      </w:r>
      <w:proofErr w:type="gramEnd"/>
      <w:r w:rsidRPr="0025595A">
        <w:rPr>
          <w:rFonts w:ascii="仿宋_GB2312" w:eastAsia="仿宋_GB2312" w:hint="eastAsia"/>
          <w:sz w:val="30"/>
          <w:szCs w:val="30"/>
        </w:rPr>
        <w:t>）（二）（三）（四）</w:t>
      </w:r>
      <w:proofErr w:type="gramStart"/>
      <w:r w:rsidRPr="0025595A">
        <w:rPr>
          <w:rFonts w:ascii="仿宋_GB2312" w:eastAsia="仿宋_GB2312" w:hint="eastAsia"/>
          <w:sz w:val="30"/>
          <w:szCs w:val="30"/>
        </w:rPr>
        <w:t>类鼓励</w:t>
      </w:r>
      <w:proofErr w:type="gramEnd"/>
      <w:r w:rsidRPr="0025595A">
        <w:rPr>
          <w:rFonts w:ascii="仿宋_GB2312" w:eastAsia="仿宋_GB2312" w:hint="eastAsia"/>
          <w:sz w:val="30"/>
          <w:szCs w:val="30"/>
        </w:rPr>
        <w:t>事项给予资金鼓励。</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（七）对第三条第（</w:t>
      </w:r>
      <w:proofErr w:type="gramStart"/>
      <w:r w:rsidRPr="0025595A">
        <w:rPr>
          <w:rFonts w:ascii="仿宋_GB2312" w:eastAsia="仿宋_GB2312" w:hint="eastAsia"/>
          <w:sz w:val="30"/>
          <w:szCs w:val="30"/>
        </w:rPr>
        <w:t>一</w:t>
      </w:r>
      <w:proofErr w:type="gramEnd"/>
      <w:r w:rsidRPr="0025595A">
        <w:rPr>
          <w:rFonts w:ascii="仿宋_GB2312" w:eastAsia="仿宋_GB2312" w:hint="eastAsia"/>
          <w:sz w:val="30"/>
          <w:szCs w:val="30"/>
        </w:rPr>
        <w:t>）（二）（三）（四）（五）</w:t>
      </w:r>
      <w:proofErr w:type="gramStart"/>
      <w:r w:rsidRPr="0025595A">
        <w:rPr>
          <w:rFonts w:ascii="仿宋_GB2312" w:eastAsia="仿宋_GB2312" w:hint="eastAsia"/>
          <w:sz w:val="30"/>
          <w:szCs w:val="30"/>
        </w:rPr>
        <w:t>类鼓励</w:t>
      </w:r>
      <w:proofErr w:type="gramEnd"/>
      <w:r w:rsidRPr="0025595A">
        <w:rPr>
          <w:rFonts w:ascii="仿宋_GB2312" w:eastAsia="仿宋_GB2312" w:hint="eastAsia"/>
          <w:sz w:val="30"/>
          <w:szCs w:val="30"/>
        </w:rPr>
        <w:t>事项纳入次年综合评价加分项。</w:t>
      </w:r>
    </w:p>
    <w:p w:rsidR="000A1589" w:rsidRPr="0025595A" w:rsidRDefault="000A1589" w:rsidP="000A1589">
      <w:pPr>
        <w:ind w:firstLineChars="200" w:firstLine="600"/>
        <w:jc w:val="center"/>
        <w:rPr>
          <w:rFonts w:ascii="黑体" w:eastAsia="黑体" w:hAnsi="仿宋"/>
          <w:sz w:val="30"/>
          <w:szCs w:val="30"/>
        </w:rPr>
      </w:pPr>
      <w:r w:rsidRPr="0025595A">
        <w:rPr>
          <w:rFonts w:ascii="黑体" w:eastAsia="黑体" w:hAnsi="仿宋" w:hint="eastAsia"/>
          <w:sz w:val="30"/>
          <w:szCs w:val="30"/>
        </w:rPr>
        <w:t>第四章  实施程序</w:t>
      </w:r>
    </w:p>
    <w:p w:rsidR="000A1589" w:rsidRPr="0025595A" w:rsidRDefault="000A1589" w:rsidP="000A1589">
      <w:pPr>
        <w:ind w:firstLineChars="200" w:firstLine="600"/>
        <w:jc w:val="left"/>
        <w:rPr>
          <w:rFonts w:ascii="仿宋_GB2312" w:eastAsia="仿宋_GB2312"/>
          <w:sz w:val="30"/>
          <w:szCs w:val="30"/>
        </w:rPr>
      </w:pPr>
      <w:r w:rsidRPr="0025595A">
        <w:rPr>
          <w:rFonts w:ascii="黑体" w:eastAsia="黑体" w:hAnsi="仿宋" w:hint="eastAsia"/>
          <w:sz w:val="30"/>
          <w:szCs w:val="30"/>
        </w:rPr>
        <w:t>第五条</w:t>
      </w:r>
      <w:r w:rsidRPr="0025595A">
        <w:rPr>
          <w:rFonts w:ascii="仿宋_GB2312" w:eastAsia="仿宋_GB2312" w:hint="eastAsia"/>
          <w:sz w:val="30"/>
          <w:szCs w:val="30"/>
        </w:rPr>
        <w:t xml:space="preserve">  鼓励政策按以下程序实施：</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（一）执业机构</w:t>
      </w:r>
      <w:proofErr w:type="gramStart"/>
      <w:r w:rsidRPr="0025595A">
        <w:rPr>
          <w:rFonts w:ascii="仿宋_GB2312" w:eastAsia="仿宋_GB2312" w:hint="eastAsia"/>
          <w:sz w:val="30"/>
          <w:szCs w:val="30"/>
        </w:rPr>
        <w:t>按协会</w:t>
      </w:r>
      <w:proofErr w:type="gramEnd"/>
      <w:r w:rsidRPr="0025595A">
        <w:rPr>
          <w:rFonts w:ascii="仿宋_GB2312" w:eastAsia="仿宋_GB2312" w:hint="eastAsia"/>
          <w:sz w:val="30"/>
          <w:szCs w:val="30"/>
        </w:rPr>
        <w:t>秘书处发布的鼓励政策实施办法及每年的鼓励政策工作安排提出申请。</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（二）协会秘书处将第三条第（</w:t>
      </w:r>
      <w:proofErr w:type="gramStart"/>
      <w:r w:rsidRPr="0025595A">
        <w:rPr>
          <w:rFonts w:ascii="仿宋_GB2312" w:eastAsia="仿宋_GB2312" w:hint="eastAsia"/>
          <w:sz w:val="30"/>
          <w:szCs w:val="30"/>
        </w:rPr>
        <w:t>一</w:t>
      </w:r>
      <w:proofErr w:type="gramEnd"/>
      <w:r w:rsidRPr="0025595A">
        <w:rPr>
          <w:rFonts w:ascii="仿宋_GB2312" w:eastAsia="仿宋_GB2312" w:hint="eastAsia"/>
          <w:sz w:val="30"/>
          <w:szCs w:val="30"/>
        </w:rPr>
        <w:t>）（二）（三）（四）</w:t>
      </w:r>
      <w:r>
        <w:rPr>
          <w:rFonts w:ascii="仿宋_GB2312" w:eastAsia="仿宋_GB2312" w:hint="eastAsia"/>
          <w:sz w:val="30"/>
          <w:szCs w:val="30"/>
        </w:rPr>
        <w:t>类申请事项提交行业专业技术委员会进行评审</w:t>
      </w:r>
      <w:r w:rsidRPr="0025595A">
        <w:rPr>
          <w:rFonts w:ascii="仿宋_GB2312" w:eastAsia="仿宋_GB2312" w:hint="eastAsia"/>
          <w:sz w:val="30"/>
          <w:szCs w:val="30"/>
        </w:rPr>
        <w:t>。第三条第（五）</w:t>
      </w:r>
      <w:proofErr w:type="gramStart"/>
      <w:r w:rsidRPr="0025595A">
        <w:rPr>
          <w:rFonts w:ascii="仿宋_GB2312" w:eastAsia="仿宋_GB2312" w:hint="eastAsia"/>
          <w:sz w:val="30"/>
          <w:szCs w:val="30"/>
        </w:rPr>
        <w:t>类鼓励</w:t>
      </w:r>
      <w:proofErr w:type="gramEnd"/>
      <w:r w:rsidRPr="0025595A">
        <w:rPr>
          <w:rFonts w:ascii="仿宋_GB2312" w:eastAsia="仿宋_GB2312" w:hint="eastAsia"/>
          <w:sz w:val="30"/>
          <w:szCs w:val="30"/>
        </w:rPr>
        <w:t>结果由协会秘书处直接提取。</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w:t>
      </w:r>
      <w:r>
        <w:rPr>
          <w:rFonts w:ascii="仿宋_GB2312" w:eastAsia="仿宋_GB2312" w:hint="eastAsia"/>
          <w:sz w:val="30"/>
          <w:szCs w:val="30"/>
        </w:rPr>
        <w:t>三</w:t>
      </w:r>
      <w:r w:rsidRPr="0025595A">
        <w:rPr>
          <w:rFonts w:ascii="仿宋_GB2312" w:eastAsia="仿宋_GB2312" w:hint="eastAsia"/>
          <w:sz w:val="30"/>
          <w:szCs w:val="30"/>
        </w:rPr>
        <w:t>）行业专业技术委员</w:t>
      </w:r>
      <w:r>
        <w:rPr>
          <w:rFonts w:ascii="仿宋_GB2312" w:eastAsia="仿宋_GB2312" w:hint="eastAsia"/>
          <w:sz w:val="30"/>
          <w:szCs w:val="30"/>
        </w:rPr>
        <w:t>对协会</w:t>
      </w:r>
      <w:r w:rsidRPr="0025595A">
        <w:rPr>
          <w:rFonts w:ascii="仿宋_GB2312" w:eastAsia="仿宋_GB2312" w:hint="eastAsia"/>
          <w:sz w:val="30"/>
          <w:szCs w:val="30"/>
        </w:rPr>
        <w:t>秘书处提交审议的事项</w:t>
      </w:r>
      <w:r>
        <w:rPr>
          <w:rFonts w:ascii="仿宋_GB2312" w:eastAsia="仿宋_GB2312" w:hint="eastAsia"/>
          <w:sz w:val="30"/>
          <w:szCs w:val="30"/>
        </w:rPr>
        <w:t>进行评审，</w:t>
      </w:r>
      <w:proofErr w:type="gramStart"/>
      <w:r w:rsidRPr="0025595A">
        <w:rPr>
          <w:rFonts w:ascii="仿宋_GB2312" w:eastAsia="仿宋_GB2312" w:hint="eastAsia"/>
          <w:sz w:val="30"/>
          <w:szCs w:val="30"/>
        </w:rPr>
        <w:t>作出</w:t>
      </w:r>
      <w:proofErr w:type="gramEnd"/>
      <w:r w:rsidRPr="0025595A">
        <w:rPr>
          <w:rFonts w:ascii="仿宋_GB2312" w:eastAsia="仿宋_GB2312" w:hint="eastAsia"/>
          <w:sz w:val="30"/>
          <w:szCs w:val="30"/>
        </w:rPr>
        <w:t>鼓励或不予鼓励的决议，并签字确认。</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w:t>
      </w:r>
      <w:r>
        <w:rPr>
          <w:rFonts w:ascii="仿宋_GB2312" w:eastAsia="仿宋_GB2312" w:hint="eastAsia"/>
          <w:sz w:val="30"/>
          <w:szCs w:val="30"/>
        </w:rPr>
        <w:t>四</w:t>
      </w:r>
      <w:r w:rsidRPr="0025595A">
        <w:rPr>
          <w:rFonts w:ascii="仿宋_GB2312" w:eastAsia="仿宋_GB2312" w:hint="eastAsia"/>
          <w:sz w:val="30"/>
          <w:szCs w:val="30"/>
        </w:rPr>
        <w:t>）协会秘书处将通过</w:t>
      </w:r>
      <w:r>
        <w:rPr>
          <w:rFonts w:ascii="仿宋_GB2312" w:eastAsia="仿宋_GB2312" w:hint="eastAsia"/>
          <w:sz w:val="30"/>
          <w:szCs w:val="30"/>
        </w:rPr>
        <w:t>审议、</w:t>
      </w:r>
      <w:r w:rsidRPr="0025595A">
        <w:rPr>
          <w:rFonts w:ascii="仿宋_GB2312" w:eastAsia="仿宋_GB2312" w:hint="eastAsia"/>
          <w:sz w:val="30"/>
          <w:szCs w:val="30"/>
        </w:rPr>
        <w:t>拟给予鼓励的事项及机构名</w:t>
      </w:r>
      <w:r w:rsidRPr="0025595A">
        <w:rPr>
          <w:rFonts w:ascii="仿宋_GB2312" w:eastAsia="仿宋_GB2312" w:hint="eastAsia"/>
          <w:sz w:val="30"/>
          <w:szCs w:val="30"/>
        </w:rPr>
        <w:lastRenderedPageBreak/>
        <w:t>称在协会网站公示7个工作日。</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w:t>
      </w:r>
      <w:r>
        <w:rPr>
          <w:rFonts w:ascii="仿宋_GB2312" w:eastAsia="仿宋_GB2312" w:hint="eastAsia"/>
          <w:sz w:val="30"/>
          <w:szCs w:val="30"/>
        </w:rPr>
        <w:t>五</w:t>
      </w:r>
      <w:r w:rsidRPr="0025595A">
        <w:rPr>
          <w:rFonts w:ascii="仿宋_GB2312" w:eastAsia="仿宋_GB2312" w:hint="eastAsia"/>
          <w:sz w:val="30"/>
          <w:szCs w:val="30"/>
        </w:rPr>
        <w:t>）公示结束后，协会秘书处对无投诉举报，或虽有投诉举报但经调查投诉举报不实，或虽有投诉举报但未针对公示事项的执业机构名称、鼓励事项及鼓励措施予以公布，并兑现鼓励政策。</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经调查，对申请事项的投诉举报属实，取消相关机构获得鼓励政策的资格，并由协会记入不良诚信档案，予以公布。</w:t>
      </w:r>
    </w:p>
    <w:p w:rsidR="000A1589" w:rsidRPr="0025595A" w:rsidRDefault="000A1589" w:rsidP="000A1589">
      <w:pPr>
        <w:ind w:firstLineChars="200" w:firstLine="600"/>
        <w:jc w:val="left"/>
        <w:rPr>
          <w:rFonts w:ascii="仿宋_GB2312" w:eastAsia="仿宋_GB2312"/>
          <w:sz w:val="30"/>
          <w:szCs w:val="30"/>
        </w:rPr>
      </w:pPr>
      <w:r w:rsidRPr="0025595A">
        <w:rPr>
          <w:rFonts w:ascii="仿宋_GB2312" w:eastAsia="仿宋_GB2312" w:hint="eastAsia"/>
          <w:sz w:val="30"/>
          <w:szCs w:val="30"/>
        </w:rPr>
        <w:t>（八）执业机构获得鼓励政策后被发现不符合鼓励条件的，由协会秘书处公告终止鼓励措施，收回鼓励资金，并视其情况予以行业惩戒。</w:t>
      </w:r>
    </w:p>
    <w:p w:rsidR="000A1589" w:rsidRPr="0025595A" w:rsidRDefault="000A1589" w:rsidP="000A1589">
      <w:pPr>
        <w:ind w:firstLineChars="200" w:firstLine="600"/>
        <w:jc w:val="center"/>
        <w:rPr>
          <w:rFonts w:ascii="黑体" w:eastAsia="黑体" w:hAnsi="仿宋"/>
          <w:sz w:val="30"/>
          <w:szCs w:val="30"/>
        </w:rPr>
      </w:pPr>
      <w:r>
        <w:rPr>
          <w:rFonts w:ascii="黑体" w:eastAsia="黑体" w:hAnsi="仿宋" w:hint="eastAsia"/>
          <w:sz w:val="30"/>
          <w:szCs w:val="30"/>
        </w:rPr>
        <w:t>第五</w:t>
      </w:r>
      <w:r w:rsidRPr="0025595A">
        <w:rPr>
          <w:rFonts w:ascii="黑体" w:eastAsia="黑体" w:hAnsi="仿宋" w:hint="eastAsia"/>
          <w:sz w:val="30"/>
          <w:szCs w:val="30"/>
        </w:rPr>
        <w:t>章  其他</w:t>
      </w:r>
    </w:p>
    <w:p w:rsidR="000A1589" w:rsidRPr="0025595A" w:rsidRDefault="000A1589" w:rsidP="000A1589">
      <w:pPr>
        <w:ind w:firstLineChars="200" w:firstLine="600"/>
        <w:jc w:val="left"/>
        <w:rPr>
          <w:rFonts w:ascii="仿宋_GB2312" w:eastAsia="仿宋_GB2312"/>
          <w:sz w:val="30"/>
          <w:szCs w:val="30"/>
        </w:rPr>
      </w:pPr>
      <w:r>
        <w:rPr>
          <w:rFonts w:ascii="黑体" w:eastAsia="黑体" w:hAnsi="仿宋" w:hint="eastAsia"/>
          <w:sz w:val="30"/>
          <w:szCs w:val="30"/>
        </w:rPr>
        <w:t>第六</w:t>
      </w:r>
      <w:r w:rsidRPr="0025595A">
        <w:rPr>
          <w:rFonts w:ascii="黑体" w:eastAsia="黑体" w:hAnsi="仿宋" w:hint="eastAsia"/>
          <w:sz w:val="30"/>
          <w:szCs w:val="30"/>
        </w:rPr>
        <w:t>条</w:t>
      </w:r>
      <w:r w:rsidRPr="0025595A">
        <w:rPr>
          <w:rFonts w:ascii="仿宋_GB2312" w:eastAsia="仿宋_GB2312" w:hint="eastAsia"/>
          <w:sz w:val="30"/>
          <w:szCs w:val="30"/>
        </w:rPr>
        <w:t xml:space="preserve">  </w:t>
      </w:r>
      <w:r>
        <w:rPr>
          <w:rFonts w:ascii="仿宋_GB2312" w:eastAsia="仿宋_GB2312" w:hint="eastAsia"/>
          <w:sz w:val="30"/>
          <w:szCs w:val="30"/>
        </w:rPr>
        <w:t>本政策有效期两年，两年后根据执行效果另行调整</w:t>
      </w:r>
      <w:r w:rsidRPr="0025595A">
        <w:rPr>
          <w:rFonts w:ascii="仿宋_GB2312" w:eastAsia="仿宋_GB2312" w:hint="eastAsia"/>
          <w:sz w:val="30"/>
          <w:szCs w:val="30"/>
        </w:rPr>
        <w:t>。</w:t>
      </w:r>
    </w:p>
    <w:p w:rsidR="000A1589" w:rsidRPr="0025595A" w:rsidRDefault="000A1589" w:rsidP="000A1589">
      <w:pPr>
        <w:ind w:firstLineChars="200" w:firstLine="600"/>
        <w:jc w:val="left"/>
        <w:rPr>
          <w:rFonts w:ascii="仿宋_GB2312" w:eastAsia="仿宋_GB2312"/>
          <w:sz w:val="30"/>
          <w:szCs w:val="30"/>
        </w:rPr>
      </w:pPr>
      <w:r>
        <w:rPr>
          <w:rFonts w:ascii="黑体" w:eastAsia="黑体" w:hAnsi="仿宋" w:hint="eastAsia"/>
          <w:sz w:val="30"/>
          <w:szCs w:val="30"/>
        </w:rPr>
        <w:t>第七</w:t>
      </w:r>
      <w:r w:rsidRPr="0025595A">
        <w:rPr>
          <w:rFonts w:ascii="黑体" w:eastAsia="黑体" w:hAnsi="仿宋" w:hint="eastAsia"/>
          <w:sz w:val="30"/>
          <w:szCs w:val="30"/>
        </w:rPr>
        <w:t>条</w:t>
      </w:r>
      <w:r w:rsidRPr="0025595A">
        <w:rPr>
          <w:rFonts w:ascii="仿宋_GB2312" w:eastAsia="仿宋_GB2312" w:hint="eastAsia"/>
          <w:sz w:val="30"/>
          <w:szCs w:val="30"/>
        </w:rPr>
        <w:t xml:space="preserve">  协会秘书处根据本政策制定具体实施办法。</w:t>
      </w:r>
    </w:p>
    <w:p w:rsidR="000A1589" w:rsidRPr="0025595A" w:rsidRDefault="000A1589" w:rsidP="000A1589">
      <w:pPr>
        <w:ind w:firstLineChars="200" w:firstLine="600"/>
        <w:jc w:val="left"/>
        <w:rPr>
          <w:rFonts w:ascii="仿宋_GB2312" w:eastAsia="仿宋_GB2312"/>
          <w:sz w:val="30"/>
          <w:szCs w:val="30"/>
        </w:rPr>
      </w:pPr>
      <w:r>
        <w:rPr>
          <w:rFonts w:ascii="黑体" w:eastAsia="黑体" w:hAnsi="仿宋" w:hint="eastAsia"/>
          <w:sz w:val="30"/>
          <w:szCs w:val="30"/>
        </w:rPr>
        <w:t>第八</w:t>
      </w:r>
      <w:r w:rsidRPr="0025595A">
        <w:rPr>
          <w:rFonts w:ascii="黑体" w:eastAsia="黑体" w:hAnsi="仿宋" w:hint="eastAsia"/>
          <w:sz w:val="30"/>
          <w:szCs w:val="30"/>
        </w:rPr>
        <w:t xml:space="preserve">条  </w:t>
      </w:r>
      <w:r w:rsidRPr="0025595A">
        <w:rPr>
          <w:rFonts w:ascii="仿宋_GB2312" w:eastAsia="仿宋_GB2312" w:hint="eastAsia"/>
          <w:sz w:val="30"/>
          <w:szCs w:val="30"/>
        </w:rPr>
        <w:t>本政策自重庆市注册会计师协会、重庆市资产评估协会理事会通过后实施。</w:t>
      </w:r>
    </w:p>
    <w:p w:rsidR="000A1589" w:rsidRPr="009750B6" w:rsidRDefault="000A1589" w:rsidP="000A1589">
      <w:pPr>
        <w:ind w:firstLineChars="200" w:firstLine="600"/>
        <w:jc w:val="left"/>
        <w:rPr>
          <w:rFonts w:ascii="仿宋_GB2312" w:eastAsia="仿宋_GB2312"/>
          <w:sz w:val="30"/>
          <w:szCs w:val="30"/>
        </w:rPr>
      </w:pPr>
    </w:p>
    <w:p w:rsidR="000A1589" w:rsidRDefault="000A1589" w:rsidP="000A1589">
      <w:pPr>
        <w:ind w:firstLineChars="200" w:firstLine="600"/>
        <w:jc w:val="left"/>
        <w:rPr>
          <w:rFonts w:ascii="仿宋_GB2312" w:eastAsia="仿宋_GB2312"/>
          <w:sz w:val="30"/>
          <w:szCs w:val="30"/>
        </w:rPr>
      </w:pPr>
    </w:p>
    <w:p w:rsidR="000A1589" w:rsidRDefault="000A1589" w:rsidP="000A1589">
      <w:pPr>
        <w:ind w:firstLineChars="200" w:firstLine="600"/>
        <w:jc w:val="left"/>
        <w:rPr>
          <w:rFonts w:ascii="仿宋_GB2312" w:eastAsia="仿宋_GB2312"/>
          <w:sz w:val="30"/>
          <w:szCs w:val="30"/>
        </w:rPr>
      </w:pPr>
    </w:p>
    <w:p w:rsidR="000A1589" w:rsidRDefault="000A1589" w:rsidP="000A1589">
      <w:pPr>
        <w:ind w:firstLineChars="200" w:firstLine="600"/>
        <w:jc w:val="left"/>
        <w:rPr>
          <w:rFonts w:ascii="仿宋_GB2312" w:eastAsia="仿宋_GB2312"/>
          <w:sz w:val="30"/>
          <w:szCs w:val="30"/>
        </w:rPr>
      </w:pPr>
    </w:p>
    <w:p w:rsidR="000A1589" w:rsidRDefault="000A1589" w:rsidP="000A1589">
      <w:pPr>
        <w:ind w:firstLineChars="200" w:firstLine="600"/>
        <w:jc w:val="left"/>
        <w:rPr>
          <w:rFonts w:ascii="仿宋_GB2312" w:eastAsia="仿宋_GB2312"/>
          <w:sz w:val="30"/>
          <w:szCs w:val="30"/>
        </w:rPr>
      </w:pPr>
    </w:p>
    <w:p w:rsidR="000A1589" w:rsidRDefault="000A1589" w:rsidP="000A1589">
      <w:pPr>
        <w:ind w:firstLineChars="200" w:firstLine="600"/>
        <w:jc w:val="left"/>
        <w:rPr>
          <w:rFonts w:ascii="仿宋_GB2312" w:eastAsia="仿宋_GB2312"/>
          <w:sz w:val="30"/>
          <w:szCs w:val="30"/>
        </w:rPr>
      </w:pPr>
    </w:p>
    <w:p w:rsidR="000A1589" w:rsidRDefault="000A1589" w:rsidP="000A1589">
      <w:pPr>
        <w:ind w:firstLineChars="200" w:firstLine="600"/>
        <w:jc w:val="left"/>
        <w:rPr>
          <w:rFonts w:ascii="仿宋_GB2312" w:eastAsia="仿宋_GB2312"/>
          <w:sz w:val="30"/>
          <w:szCs w:val="30"/>
        </w:rPr>
      </w:pPr>
    </w:p>
    <w:p w:rsidR="000A1589" w:rsidRDefault="000A1589" w:rsidP="000A1589">
      <w:pPr>
        <w:jc w:val="left"/>
        <w:rPr>
          <w:rFonts w:ascii="仿宋_GB2312" w:eastAsia="仿宋_GB2312"/>
          <w:sz w:val="30"/>
          <w:szCs w:val="30"/>
        </w:rPr>
      </w:pPr>
      <w:r>
        <w:rPr>
          <w:rFonts w:ascii="仿宋_GB2312" w:eastAsia="仿宋_GB2312" w:hint="eastAsia"/>
          <w:sz w:val="30"/>
          <w:szCs w:val="30"/>
        </w:rPr>
        <w:lastRenderedPageBreak/>
        <w:t>附件2：</w:t>
      </w:r>
    </w:p>
    <w:p w:rsidR="000A1589" w:rsidRPr="00E42621" w:rsidRDefault="000A1589" w:rsidP="000A1589">
      <w:pPr>
        <w:jc w:val="center"/>
        <w:rPr>
          <w:rFonts w:ascii="黑体" w:eastAsia="黑体" w:hAnsi="黑体"/>
          <w:b/>
          <w:sz w:val="36"/>
          <w:szCs w:val="36"/>
        </w:rPr>
      </w:pPr>
      <w:r w:rsidRPr="00E42621">
        <w:rPr>
          <w:rFonts w:ascii="黑体" w:eastAsia="黑体" w:hAnsi="黑体" w:hint="eastAsia"/>
          <w:b/>
          <w:sz w:val="36"/>
          <w:szCs w:val="36"/>
        </w:rPr>
        <w:t>重庆市注册会计师、注册评估</w:t>
      </w:r>
      <w:proofErr w:type="gramStart"/>
      <w:r w:rsidRPr="00E42621">
        <w:rPr>
          <w:rFonts w:ascii="黑体" w:eastAsia="黑体" w:hAnsi="黑体" w:hint="eastAsia"/>
          <w:b/>
          <w:sz w:val="36"/>
          <w:szCs w:val="36"/>
        </w:rPr>
        <w:t>师行业</w:t>
      </w:r>
      <w:proofErr w:type="gramEnd"/>
      <w:r w:rsidRPr="00E42621">
        <w:rPr>
          <w:rFonts w:ascii="黑体" w:eastAsia="黑体" w:hAnsi="黑体" w:hint="eastAsia"/>
          <w:b/>
          <w:sz w:val="36"/>
          <w:szCs w:val="36"/>
        </w:rPr>
        <w:t>鼓励政策实施暂行办法（修订）（征求意见稿）</w:t>
      </w:r>
    </w:p>
    <w:p w:rsidR="000A1589" w:rsidRPr="00E42621" w:rsidRDefault="000A1589" w:rsidP="000A1589">
      <w:pPr>
        <w:ind w:firstLineChars="189" w:firstLine="567"/>
        <w:jc w:val="left"/>
        <w:rPr>
          <w:rFonts w:ascii="仿宋_GB2312" w:eastAsia="仿宋_GB2312"/>
          <w:sz w:val="30"/>
          <w:szCs w:val="30"/>
        </w:rPr>
      </w:pP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第一条　为促进会计师事务所、评估机构进一步发展，依据《关于促进执业机构进一步发展的鼓励政策</w:t>
      </w:r>
      <w:r>
        <w:rPr>
          <w:rFonts w:ascii="仿宋_GB2312" w:eastAsia="仿宋_GB2312" w:hint="eastAsia"/>
          <w:sz w:val="30"/>
          <w:szCs w:val="30"/>
        </w:rPr>
        <w:t>（修订）</w:t>
      </w:r>
      <w:r w:rsidRPr="00E42621">
        <w:rPr>
          <w:rFonts w:ascii="仿宋_GB2312" w:eastAsia="仿宋_GB2312" w:hint="eastAsia"/>
          <w:sz w:val="30"/>
          <w:szCs w:val="30"/>
        </w:rPr>
        <w:t>》（</w:t>
      </w:r>
      <w:proofErr w:type="gramStart"/>
      <w:r w:rsidRPr="00E42621">
        <w:rPr>
          <w:rFonts w:ascii="仿宋_GB2312" w:eastAsia="仿宋_GB2312" w:hint="eastAsia"/>
          <w:sz w:val="30"/>
          <w:szCs w:val="30"/>
        </w:rPr>
        <w:t>渝会协</w:t>
      </w:r>
      <w:proofErr w:type="gramEnd"/>
      <w:r w:rsidRPr="00E42621">
        <w:rPr>
          <w:rFonts w:ascii="仿宋_GB2312" w:eastAsia="仿宋_GB2312" w:hint="eastAsia"/>
          <w:sz w:val="30"/>
          <w:szCs w:val="30"/>
        </w:rPr>
        <w:t>[2017]  号，以下简称《鼓励政策》），制订本办法。</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第二条　会计师事务所、评估机构申报鼓励措施应满足《鼓励政策》第三条规定的条件。</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第三条　《鼓励政策》第三条规定的拓展业务领域、提</w:t>
      </w:r>
      <w:r>
        <w:rPr>
          <w:rFonts w:ascii="仿宋_GB2312" w:eastAsia="仿宋_GB2312" w:hint="eastAsia"/>
          <w:sz w:val="30"/>
          <w:szCs w:val="30"/>
        </w:rPr>
        <w:t>高</w:t>
      </w:r>
      <w:r w:rsidRPr="00E42621">
        <w:rPr>
          <w:rFonts w:ascii="仿宋_GB2312" w:eastAsia="仿宋_GB2312" w:hint="eastAsia"/>
          <w:sz w:val="30"/>
          <w:szCs w:val="30"/>
        </w:rPr>
        <w:t>执业质量、研究专业课题</w:t>
      </w:r>
      <w:proofErr w:type="gramStart"/>
      <w:r w:rsidRPr="00E42621">
        <w:rPr>
          <w:rFonts w:ascii="仿宋_GB2312" w:eastAsia="仿宋_GB2312" w:hint="eastAsia"/>
          <w:sz w:val="30"/>
          <w:szCs w:val="30"/>
        </w:rPr>
        <w:t>类鼓励</w:t>
      </w:r>
      <w:proofErr w:type="gramEnd"/>
      <w:r w:rsidRPr="00E42621">
        <w:rPr>
          <w:rFonts w:ascii="仿宋_GB2312" w:eastAsia="仿宋_GB2312" w:hint="eastAsia"/>
          <w:sz w:val="30"/>
          <w:szCs w:val="30"/>
        </w:rPr>
        <w:t>项目每年每类不超过5项；业务做精做专类鼓励机构每年不超过5个；提升综合实力类的鼓励机构为全国百</w:t>
      </w:r>
      <w:proofErr w:type="gramStart"/>
      <w:r w:rsidRPr="00E42621">
        <w:rPr>
          <w:rFonts w:ascii="仿宋_GB2312" w:eastAsia="仿宋_GB2312" w:hint="eastAsia"/>
          <w:sz w:val="30"/>
          <w:szCs w:val="30"/>
        </w:rPr>
        <w:t>强机构</w:t>
      </w:r>
      <w:proofErr w:type="gramEnd"/>
      <w:r w:rsidRPr="00E42621">
        <w:rPr>
          <w:rFonts w:ascii="仿宋_GB2312" w:eastAsia="仿宋_GB2312" w:hint="eastAsia"/>
          <w:sz w:val="30"/>
          <w:szCs w:val="30"/>
        </w:rPr>
        <w:t>和重庆市综合评价各前10</w:t>
      </w:r>
      <w:r>
        <w:rPr>
          <w:rFonts w:ascii="仿宋_GB2312" w:eastAsia="仿宋_GB2312" w:hint="eastAsia"/>
          <w:sz w:val="30"/>
          <w:szCs w:val="30"/>
        </w:rPr>
        <w:t>名机构（注册会计师、评估</w:t>
      </w:r>
      <w:proofErr w:type="gramStart"/>
      <w:r>
        <w:rPr>
          <w:rFonts w:ascii="仿宋_GB2312" w:eastAsia="仿宋_GB2312" w:hint="eastAsia"/>
          <w:sz w:val="30"/>
          <w:szCs w:val="30"/>
        </w:rPr>
        <w:t>师行业</w:t>
      </w:r>
      <w:proofErr w:type="gramEnd"/>
      <w:r>
        <w:rPr>
          <w:rFonts w:ascii="仿宋_GB2312" w:eastAsia="仿宋_GB2312" w:hint="eastAsia"/>
          <w:sz w:val="30"/>
          <w:szCs w:val="30"/>
        </w:rPr>
        <w:t>分别</w:t>
      </w:r>
      <w:r w:rsidRPr="00E42621">
        <w:rPr>
          <w:rFonts w:ascii="仿宋_GB2312" w:eastAsia="仿宋_GB2312" w:hint="eastAsia"/>
          <w:sz w:val="30"/>
          <w:szCs w:val="30"/>
        </w:rPr>
        <w:t>评审）</w:t>
      </w:r>
      <w:r>
        <w:rPr>
          <w:rFonts w:ascii="仿宋_GB2312" w:eastAsia="仿宋_GB2312" w:hint="eastAsia"/>
          <w:sz w:val="30"/>
          <w:szCs w:val="30"/>
        </w:rPr>
        <w:t>。</w:t>
      </w:r>
    </w:p>
    <w:p w:rsidR="000A1589" w:rsidRPr="00E42621" w:rsidRDefault="000A1589" w:rsidP="000A1589">
      <w:pPr>
        <w:ind w:firstLineChars="189" w:firstLine="567"/>
        <w:jc w:val="left"/>
        <w:rPr>
          <w:rFonts w:ascii="仿宋_GB2312" w:eastAsia="仿宋_GB2312"/>
          <w:sz w:val="30"/>
          <w:szCs w:val="30"/>
        </w:rPr>
      </w:pPr>
      <w:r>
        <w:rPr>
          <w:rFonts w:ascii="仿宋_GB2312" w:eastAsia="仿宋_GB2312" w:hint="eastAsia"/>
          <w:sz w:val="30"/>
          <w:szCs w:val="30"/>
        </w:rPr>
        <w:t xml:space="preserve">第四条  </w:t>
      </w:r>
      <w:r w:rsidRPr="00E42621">
        <w:rPr>
          <w:rFonts w:ascii="仿宋_GB2312" w:eastAsia="仿宋_GB2312" w:hint="eastAsia"/>
          <w:sz w:val="30"/>
          <w:szCs w:val="30"/>
        </w:rPr>
        <w:t>会计师事务所、评估机构可以</w:t>
      </w:r>
      <w:r>
        <w:rPr>
          <w:rFonts w:ascii="仿宋_GB2312" w:eastAsia="仿宋_GB2312" w:hint="eastAsia"/>
          <w:sz w:val="30"/>
          <w:szCs w:val="30"/>
        </w:rPr>
        <w:t>同时申报各</w:t>
      </w:r>
      <w:proofErr w:type="gramStart"/>
      <w:r>
        <w:rPr>
          <w:rFonts w:ascii="仿宋_GB2312" w:eastAsia="仿宋_GB2312" w:hint="eastAsia"/>
          <w:sz w:val="30"/>
          <w:szCs w:val="30"/>
        </w:rPr>
        <w:t>类鼓励</w:t>
      </w:r>
      <w:proofErr w:type="gramEnd"/>
      <w:r>
        <w:rPr>
          <w:rFonts w:ascii="仿宋_GB2312" w:eastAsia="仿宋_GB2312" w:hint="eastAsia"/>
          <w:sz w:val="30"/>
          <w:szCs w:val="30"/>
        </w:rPr>
        <w:t>项目</w:t>
      </w:r>
      <w:r w:rsidRPr="00E42621">
        <w:rPr>
          <w:rFonts w:ascii="仿宋_GB2312" w:eastAsia="仿宋_GB2312" w:hint="eastAsia"/>
          <w:sz w:val="30"/>
          <w:szCs w:val="30"/>
        </w:rPr>
        <w:t>，经评审可以获得多项鼓励。已获鼓励措施的项目不得再次申报，评审当年开展的项目如未获得鼓励，下一年度可再次申报。</w:t>
      </w:r>
    </w:p>
    <w:p w:rsidR="000A1589" w:rsidRDefault="000A1589" w:rsidP="000A1589">
      <w:pPr>
        <w:ind w:firstLineChars="189" w:firstLine="567"/>
        <w:jc w:val="left"/>
        <w:rPr>
          <w:rFonts w:ascii="仿宋_GB2312" w:eastAsia="仿宋_GB2312"/>
          <w:sz w:val="30"/>
          <w:szCs w:val="30"/>
        </w:rPr>
      </w:pPr>
      <w:r>
        <w:rPr>
          <w:rFonts w:ascii="仿宋_GB2312" w:eastAsia="仿宋_GB2312" w:hint="eastAsia"/>
          <w:sz w:val="30"/>
          <w:szCs w:val="30"/>
        </w:rPr>
        <w:t>申报</w:t>
      </w:r>
      <w:r w:rsidRPr="00E42621">
        <w:rPr>
          <w:rFonts w:ascii="仿宋_GB2312" w:eastAsia="仿宋_GB2312" w:hint="eastAsia"/>
          <w:sz w:val="30"/>
          <w:szCs w:val="30"/>
        </w:rPr>
        <w:t>拓展业务领域、提</w:t>
      </w:r>
      <w:r>
        <w:rPr>
          <w:rFonts w:ascii="仿宋_GB2312" w:eastAsia="仿宋_GB2312" w:hint="eastAsia"/>
          <w:sz w:val="30"/>
          <w:szCs w:val="30"/>
        </w:rPr>
        <w:t>高</w:t>
      </w:r>
      <w:r w:rsidRPr="00E42621">
        <w:rPr>
          <w:rFonts w:ascii="仿宋_GB2312" w:eastAsia="仿宋_GB2312" w:hint="eastAsia"/>
          <w:sz w:val="30"/>
          <w:szCs w:val="30"/>
        </w:rPr>
        <w:t>执业质量、研究专业课题</w:t>
      </w:r>
      <w:proofErr w:type="gramStart"/>
      <w:r w:rsidRPr="00E42621">
        <w:rPr>
          <w:rFonts w:ascii="仿宋_GB2312" w:eastAsia="仿宋_GB2312" w:hint="eastAsia"/>
          <w:sz w:val="30"/>
          <w:szCs w:val="30"/>
        </w:rPr>
        <w:t>类鼓励</w:t>
      </w:r>
      <w:proofErr w:type="gramEnd"/>
      <w:r>
        <w:rPr>
          <w:rFonts w:ascii="仿宋_GB2312" w:eastAsia="仿宋_GB2312" w:hint="eastAsia"/>
          <w:sz w:val="30"/>
          <w:szCs w:val="30"/>
        </w:rPr>
        <w:t>项目的，每个会计师事务所、评估机构申报项目数量不超过3项。</w:t>
      </w:r>
    </w:p>
    <w:p w:rsidR="000A1589" w:rsidRPr="00E42621" w:rsidRDefault="000A1589" w:rsidP="000A1589">
      <w:pPr>
        <w:ind w:firstLineChars="189" w:firstLine="567"/>
        <w:jc w:val="left"/>
        <w:rPr>
          <w:rFonts w:ascii="仿宋_GB2312" w:eastAsia="仿宋_GB2312"/>
          <w:sz w:val="30"/>
          <w:szCs w:val="30"/>
        </w:rPr>
      </w:pPr>
      <w:r>
        <w:rPr>
          <w:rFonts w:ascii="仿宋_GB2312" w:eastAsia="仿宋_GB2312" w:hint="eastAsia"/>
          <w:sz w:val="30"/>
          <w:szCs w:val="30"/>
        </w:rPr>
        <w:t>第五</w:t>
      </w:r>
      <w:r w:rsidRPr="00E42621">
        <w:rPr>
          <w:rFonts w:ascii="仿宋_GB2312" w:eastAsia="仿宋_GB2312" w:hint="eastAsia"/>
          <w:sz w:val="30"/>
          <w:szCs w:val="30"/>
        </w:rPr>
        <w:t xml:space="preserve">条　《鼓励政策》第四条规定的鼓励措施分别按以下规定执行： </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（一）向社会专题宣传的媒体包括协会网站、行业期刊、会</w:t>
      </w:r>
      <w:r w:rsidRPr="00E42621">
        <w:rPr>
          <w:rFonts w:ascii="仿宋_GB2312" w:eastAsia="仿宋_GB2312" w:hint="eastAsia"/>
          <w:sz w:val="30"/>
          <w:szCs w:val="30"/>
        </w:rPr>
        <w:lastRenderedPageBreak/>
        <w:t>计专业报刊等，同时向中注协、</w:t>
      </w:r>
      <w:proofErr w:type="gramStart"/>
      <w:r w:rsidRPr="00E42621">
        <w:rPr>
          <w:rFonts w:ascii="仿宋_GB2312" w:eastAsia="仿宋_GB2312" w:hint="eastAsia"/>
          <w:sz w:val="30"/>
          <w:szCs w:val="30"/>
        </w:rPr>
        <w:t>中评协</w:t>
      </w:r>
      <w:proofErr w:type="gramEnd"/>
      <w:r w:rsidRPr="00E42621">
        <w:rPr>
          <w:rFonts w:ascii="仿宋_GB2312" w:eastAsia="仿宋_GB2312" w:hint="eastAsia"/>
          <w:sz w:val="30"/>
          <w:szCs w:val="30"/>
        </w:rPr>
        <w:t xml:space="preserve">报送专题简报。 </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（二）将机构获鼓励情况向财政、工商、司法、国资委、金融办、法院等行业服务对象通报并主动向行业服务对象推荐。</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（三）对获拓展业务领域、</w:t>
      </w:r>
      <w:r>
        <w:rPr>
          <w:rFonts w:ascii="仿宋_GB2312" w:eastAsia="仿宋_GB2312" w:hint="eastAsia"/>
          <w:sz w:val="30"/>
          <w:szCs w:val="30"/>
        </w:rPr>
        <w:t>提高执业质量</w:t>
      </w:r>
      <w:r w:rsidRPr="00E42621">
        <w:rPr>
          <w:rFonts w:ascii="仿宋_GB2312" w:eastAsia="仿宋_GB2312" w:hint="eastAsia"/>
          <w:sz w:val="30"/>
          <w:szCs w:val="30"/>
        </w:rPr>
        <w:t>、业务做精做</w:t>
      </w:r>
      <w:proofErr w:type="gramStart"/>
      <w:r w:rsidRPr="00E42621">
        <w:rPr>
          <w:rFonts w:ascii="仿宋_GB2312" w:eastAsia="仿宋_GB2312" w:hint="eastAsia"/>
          <w:sz w:val="30"/>
          <w:szCs w:val="30"/>
        </w:rPr>
        <w:t>专鼓励</w:t>
      </w:r>
      <w:proofErr w:type="gramEnd"/>
      <w:r w:rsidRPr="00E42621">
        <w:rPr>
          <w:rFonts w:ascii="仿宋_GB2312" w:eastAsia="仿宋_GB2312" w:hint="eastAsia"/>
          <w:sz w:val="30"/>
          <w:szCs w:val="30"/>
        </w:rPr>
        <w:t>的机构分别授予“XX行业XX年度拓展业务示范机构”、“XX行业XX年度优秀服务项目”、“XX行业XX年度业务精专示范机构”称号。</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（四）对获得拓展业务领域、提</w:t>
      </w:r>
      <w:r>
        <w:rPr>
          <w:rFonts w:ascii="仿宋_GB2312" w:eastAsia="仿宋_GB2312" w:hint="eastAsia"/>
          <w:sz w:val="30"/>
          <w:szCs w:val="30"/>
        </w:rPr>
        <w:t>高</w:t>
      </w:r>
      <w:r w:rsidRPr="00E42621">
        <w:rPr>
          <w:rFonts w:ascii="仿宋_GB2312" w:eastAsia="仿宋_GB2312" w:hint="eastAsia"/>
          <w:sz w:val="30"/>
          <w:szCs w:val="30"/>
        </w:rPr>
        <w:t>执业质量、研究专业课题及业务做精做专的机构给予资金鼓励。</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（五）每年度组织获得鼓励事项机构的相关执业人员参加国内或国际培训、交流至少一次，在参加行业领军（后备）人才培训选拔中优先推荐。</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（六）获鼓励的机构享受纳入次年综合评价加分政策，具体加分标准按照《重庆市注册会计师、注册评估师行业综合评价暂行办法》（</w:t>
      </w:r>
      <w:proofErr w:type="gramStart"/>
      <w:r w:rsidRPr="00E42621">
        <w:rPr>
          <w:rFonts w:ascii="仿宋_GB2312" w:eastAsia="仿宋_GB2312" w:hint="eastAsia"/>
          <w:sz w:val="30"/>
          <w:szCs w:val="30"/>
        </w:rPr>
        <w:t>渝会协</w:t>
      </w:r>
      <w:proofErr w:type="gramEnd"/>
      <w:r w:rsidRPr="00E42621">
        <w:rPr>
          <w:rFonts w:ascii="仿宋_GB2312" w:eastAsia="仿宋_GB2312" w:hint="eastAsia"/>
          <w:sz w:val="30"/>
          <w:szCs w:val="30"/>
        </w:rPr>
        <w:t>【2015】73号）执行。</w:t>
      </w:r>
    </w:p>
    <w:p w:rsidR="000A1589" w:rsidRPr="00E42621" w:rsidRDefault="000A1589" w:rsidP="000A1589">
      <w:pPr>
        <w:ind w:firstLineChars="189" w:firstLine="567"/>
        <w:jc w:val="left"/>
        <w:rPr>
          <w:rFonts w:ascii="仿宋_GB2312" w:eastAsia="仿宋_GB2312"/>
          <w:sz w:val="30"/>
          <w:szCs w:val="30"/>
        </w:rPr>
      </w:pPr>
      <w:r>
        <w:rPr>
          <w:rFonts w:ascii="仿宋_GB2312" w:eastAsia="仿宋_GB2312" w:hint="eastAsia"/>
          <w:sz w:val="30"/>
          <w:szCs w:val="30"/>
        </w:rPr>
        <w:t>第六</w:t>
      </w:r>
      <w:r w:rsidRPr="00E42621">
        <w:rPr>
          <w:rFonts w:ascii="仿宋_GB2312" w:eastAsia="仿宋_GB2312" w:hint="eastAsia"/>
          <w:sz w:val="30"/>
          <w:szCs w:val="30"/>
        </w:rPr>
        <w:t>条　申请鼓励政策的执业机构根据每年秘书处鼓励政策工作安排向秘书处提出申请；秘书处应于每年12月30日之前完成当年鼓励政策的相关工作。</w:t>
      </w:r>
    </w:p>
    <w:p w:rsidR="000A1589" w:rsidRPr="00E42621" w:rsidRDefault="000A1589" w:rsidP="000A1589">
      <w:pPr>
        <w:ind w:firstLineChars="189" w:firstLine="567"/>
        <w:jc w:val="left"/>
        <w:rPr>
          <w:rFonts w:ascii="仿宋_GB2312" w:eastAsia="仿宋_GB2312"/>
          <w:sz w:val="30"/>
          <w:szCs w:val="30"/>
        </w:rPr>
      </w:pPr>
      <w:r>
        <w:rPr>
          <w:rFonts w:ascii="仿宋_GB2312" w:eastAsia="仿宋_GB2312" w:hint="eastAsia"/>
          <w:sz w:val="30"/>
          <w:szCs w:val="30"/>
        </w:rPr>
        <w:t>第七</w:t>
      </w:r>
      <w:r w:rsidRPr="00E42621">
        <w:rPr>
          <w:rFonts w:ascii="仿宋_GB2312" w:eastAsia="仿宋_GB2312" w:hint="eastAsia"/>
          <w:sz w:val="30"/>
          <w:szCs w:val="30"/>
        </w:rPr>
        <w:t>条　申请鼓励措施应分别提交以下材料：</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（一）拓展业务领域、业务做精做专</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1、书面申请。</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2、申请事项符合鼓励条件的说明。</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lastRenderedPageBreak/>
        <w:t>3、申请事项的证明材料，包括相关业务报告、相关业务清单等。</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4、</w:t>
      </w:r>
      <w:proofErr w:type="gramStart"/>
      <w:r w:rsidRPr="00E42621">
        <w:rPr>
          <w:rFonts w:ascii="仿宋_GB2312" w:eastAsia="仿宋_GB2312" w:hint="eastAsia"/>
          <w:sz w:val="30"/>
          <w:szCs w:val="30"/>
        </w:rPr>
        <w:t>拟展示</w:t>
      </w:r>
      <w:proofErr w:type="gramEnd"/>
      <w:r w:rsidRPr="00E42621">
        <w:rPr>
          <w:rFonts w:ascii="仿宋_GB2312" w:eastAsia="仿宋_GB2312" w:hint="eastAsia"/>
          <w:sz w:val="30"/>
          <w:szCs w:val="30"/>
        </w:rPr>
        <w:t>的方式和相关材料。</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（二）提</w:t>
      </w:r>
      <w:r>
        <w:rPr>
          <w:rFonts w:ascii="仿宋_GB2312" w:eastAsia="仿宋_GB2312" w:hint="eastAsia"/>
          <w:sz w:val="30"/>
          <w:szCs w:val="30"/>
        </w:rPr>
        <w:t>高</w:t>
      </w:r>
      <w:r w:rsidRPr="00E42621">
        <w:rPr>
          <w:rFonts w:ascii="仿宋_GB2312" w:eastAsia="仿宋_GB2312" w:hint="eastAsia"/>
          <w:sz w:val="30"/>
          <w:szCs w:val="30"/>
        </w:rPr>
        <w:t>执业质量</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1、书面申请。</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2、项目说明。</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3、申报项目的业务报告工作底稿。</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4、</w:t>
      </w:r>
      <w:proofErr w:type="gramStart"/>
      <w:r w:rsidRPr="00E42621">
        <w:rPr>
          <w:rFonts w:ascii="仿宋_GB2312" w:eastAsia="仿宋_GB2312" w:hint="eastAsia"/>
          <w:sz w:val="30"/>
          <w:szCs w:val="30"/>
        </w:rPr>
        <w:t>拟展示</w:t>
      </w:r>
      <w:proofErr w:type="gramEnd"/>
      <w:r w:rsidRPr="00E42621">
        <w:rPr>
          <w:rFonts w:ascii="仿宋_GB2312" w:eastAsia="仿宋_GB2312" w:hint="eastAsia"/>
          <w:sz w:val="30"/>
          <w:szCs w:val="30"/>
        </w:rPr>
        <w:t>的方式。</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（三）研究专业课题事项</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1、书面申请。</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2、研究报告。</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3、研究报告的说明。</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4、</w:t>
      </w:r>
      <w:proofErr w:type="gramStart"/>
      <w:r w:rsidRPr="00E42621">
        <w:rPr>
          <w:rFonts w:ascii="仿宋_GB2312" w:eastAsia="仿宋_GB2312" w:hint="eastAsia"/>
          <w:sz w:val="30"/>
          <w:szCs w:val="30"/>
        </w:rPr>
        <w:t>拟展示</w:t>
      </w:r>
      <w:proofErr w:type="gramEnd"/>
      <w:r w:rsidRPr="00E42621">
        <w:rPr>
          <w:rFonts w:ascii="仿宋_GB2312" w:eastAsia="仿宋_GB2312" w:hint="eastAsia"/>
          <w:sz w:val="30"/>
          <w:szCs w:val="30"/>
        </w:rPr>
        <w:t>的方式。</w:t>
      </w:r>
    </w:p>
    <w:p w:rsidR="000A1589" w:rsidRPr="00E42621" w:rsidRDefault="000A1589" w:rsidP="000A1589">
      <w:pPr>
        <w:ind w:firstLineChars="189" w:firstLine="567"/>
        <w:jc w:val="left"/>
        <w:rPr>
          <w:rFonts w:ascii="仿宋_GB2312" w:eastAsia="仿宋_GB2312"/>
          <w:sz w:val="30"/>
          <w:szCs w:val="30"/>
        </w:rPr>
      </w:pPr>
      <w:r>
        <w:rPr>
          <w:rFonts w:ascii="仿宋_GB2312" w:eastAsia="仿宋_GB2312" w:hint="eastAsia"/>
          <w:sz w:val="30"/>
          <w:szCs w:val="30"/>
        </w:rPr>
        <w:t>第八</w:t>
      </w:r>
      <w:r w:rsidRPr="00E42621">
        <w:rPr>
          <w:rFonts w:ascii="仿宋_GB2312" w:eastAsia="仿宋_GB2312" w:hint="eastAsia"/>
          <w:sz w:val="30"/>
          <w:szCs w:val="30"/>
        </w:rPr>
        <w:t xml:space="preserve">条　专业技术委员会评审按以下程序进行： </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 xml:space="preserve">（一）协会秘书处根据当年鼓励政策工作安排，确定召开专业技术委员会评审会议的时间，并至少提前15个工作日通知。 </w:t>
      </w:r>
    </w:p>
    <w:p w:rsidR="000A1589"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（二）协会秘书处将</w:t>
      </w:r>
      <w:proofErr w:type="gramStart"/>
      <w:r w:rsidRPr="00E42621">
        <w:rPr>
          <w:rFonts w:ascii="仿宋_GB2312" w:eastAsia="仿宋_GB2312" w:hint="eastAsia"/>
          <w:sz w:val="30"/>
          <w:szCs w:val="30"/>
        </w:rPr>
        <w:t>需审议</w:t>
      </w:r>
      <w:proofErr w:type="gramEnd"/>
      <w:r w:rsidRPr="00E42621">
        <w:rPr>
          <w:rFonts w:ascii="仿宋_GB2312" w:eastAsia="仿宋_GB2312" w:hint="eastAsia"/>
          <w:sz w:val="30"/>
          <w:szCs w:val="30"/>
        </w:rPr>
        <w:t>的事项、执业机构的申请材料</w:t>
      </w:r>
      <w:r>
        <w:rPr>
          <w:rFonts w:ascii="仿宋_GB2312" w:eastAsia="仿宋_GB2312" w:hint="eastAsia"/>
          <w:sz w:val="30"/>
          <w:szCs w:val="30"/>
        </w:rPr>
        <w:t>、审查人员分工</w:t>
      </w:r>
      <w:r w:rsidRPr="00E42621">
        <w:rPr>
          <w:rFonts w:ascii="仿宋_GB2312" w:eastAsia="仿宋_GB2312" w:hint="eastAsia"/>
          <w:sz w:val="30"/>
          <w:szCs w:val="30"/>
        </w:rPr>
        <w:t>在会前至少5</w:t>
      </w:r>
      <w:r>
        <w:rPr>
          <w:rFonts w:ascii="仿宋_GB2312" w:eastAsia="仿宋_GB2312" w:hint="eastAsia"/>
          <w:sz w:val="30"/>
          <w:szCs w:val="30"/>
        </w:rPr>
        <w:t>个工作日送至各专业技术委员会委员审阅。</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每个项目</w:t>
      </w:r>
      <w:r>
        <w:rPr>
          <w:rFonts w:ascii="仿宋_GB2312" w:eastAsia="仿宋_GB2312" w:hint="eastAsia"/>
          <w:sz w:val="30"/>
          <w:szCs w:val="30"/>
        </w:rPr>
        <w:t>应</w:t>
      </w:r>
      <w:r w:rsidRPr="00E42621">
        <w:rPr>
          <w:rFonts w:ascii="仿宋_GB2312" w:eastAsia="仿宋_GB2312" w:hint="eastAsia"/>
          <w:sz w:val="30"/>
          <w:szCs w:val="30"/>
        </w:rPr>
        <w:t>安排</w:t>
      </w:r>
      <w:r>
        <w:rPr>
          <w:rFonts w:ascii="仿宋_GB2312" w:eastAsia="仿宋_GB2312" w:hint="eastAsia"/>
          <w:sz w:val="30"/>
          <w:szCs w:val="30"/>
        </w:rPr>
        <w:t>2-</w:t>
      </w:r>
      <w:r w:rsidRPr="00E42621">
        <w:rPr>
          <w:rFonts w:ascii="仿宋_GB2312" w:eastAsia="仿宋_GB2312" w:hint="eastAsia"/>
          <w:sz w:val="30"/>
          <w:szCs w:val="30"/>
        </w:rPr>
        <w:t>3名委员进行主审，并指定一名主审代表介绍项目情况。</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（三）专业技术委员会委员可根据项目情况，于会前3天向</w:t>
      </w:r>
      <w:r w:rsidRPr="00E42621">
        <w:rPr>
          <w:rFonts w:ascii="仿宋_GB2312" w:eastAsia="仿宋_GB2312" w:hint="eastAsia"/>
          <w:sz w:val="30"/>
          <w:szCs w:val="30"/>
        </w:rPr>
        <w:lastRenderedPageBreak/>
        <w:t>协会秘书上处提出，要求申请机构代表到场进行情况介绍和说明。</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（四）专业技术委员会委员对审议事项进行讨论，确定表决</w:t>
      </w:r>
      <w:r>
        <w:rPr>
          <w:rFonts w:ascii="仿宋_GB2312" w:eastAsia="仿宋_GB2312" w:hint="eastAsia"/>
          <w:sz w:val="30"/>
          <w:szCs w:val="30"/>
        </w:rPr>
        <w:t>事项并进行表决，形成会议记录</w:t>
      </w:r>
      <w:proofErr w:type="gramStart"/>
      <w:r w:rsidRPr="00E42621">
        <w:rPr>
          <w:rFonts w:ascii="仿宋_GB2312" w:eastAsia="仿宋_GB2312" w:hint="eastAsia"/>
          <w:sz w:val="30"/>
          <w:szCs w:val="30"/>
        </w:rPr>
        <w:t>送协会</w:t>
      </w:r>
      <w:proofErr w:type="gramEnd"/>
      <w:r w:rsidRPr="00E42621">
        <w:rPr>
          <w:rFonts w:ascii="仿宋_GB2312" w:eastAsia="仿宋_GB2312" w:hint="eastAsia"/>
          <w:sz w:val="30"/>
          <w:szCs w:val="30"/>
        </w:rPr>
        <w:t>秘书处执行。</w:t>
      </w:r>
    </w:p>
    <w:p w:rsidR="000A1589" w:rsidRDefault="000A1589" w:rsidP="000A1589">
      <w:pPr>
        <w:ind w:firstLineChars="189" w:firstLine="567"/>
        <w:jc w:val="left"/>
        <w:rPr>
          <w:rFonts w:ascii="仿宋_GB2312" w:eastAsia="仿宋_GB2312"/>
          <w:sz w:val="30"/>
          <w:szCs w:val="30"/>
        </w:rPr>
      </w:pPr>
      <w:r>
        <w:rPr>
          <w:rFonts w:ascii="仿宋_GB2312" w:eastAsia="仿宋_GB2312" w:hint="eastAsia"/>
          <w:sz w:val="30"/>
          <w:szCs w:val="30"/>
        </w:rPr>
        <w:t>第九</w:t>
      </w:r>
      <w:r w:rsidRPr="00E42621">
        <w:rPr>
          <w:rFonts w:ascii="仿宋_GB2312" w:eastAsia="仿宋_GB2312" w:hint="eastAsia"/>
          <w:sz w:val="30"/>
          <w:szCs w:val="30"/>
        </w:rPr>
        <w:t>条　专业技术委员会</w:t>
      </w:r>
      <w:r>
        <w:rPr>
          <w:rFonts w:ascii="仿宋_GB2312" w:eastAsia="仿宋_GB2312" w:hint="eastAsia"/>
          <w:sz w:val="30"/>
          <w:szCs w:val="30"/>
        </w:rPr>
        <w:t>在实施行业鼓励政策评审时，可邀请其他专门（专业）委员会委员参与。</w:t>
      </w:r>
    </w:p>
    <w:p w:rsidR="000A1589" w:rsidRPr="00E42621" w:rsidRDefault="000A1589" w:rsidP="000A1589">
      <w:pPr>
        <w:ind w:firstLineChars="189" w:firstLine="567"/>
        <w:jc w:val="left"/>
        <w:rPr>
          <w:rFonts w:ascii="仿宋_GB2312" w:eastAsia="仿宋_GB2312"/>
          <w:sz w:val="30"/>
          <w:szCs w:val="30"/>
        </w:rPr>
      </w:pPr>
      <w:r>
        <w:rPr>
          <w:rFonts w:ascii="仿宋_GB2312" w:eastAsia="仿宋_GB2312" w:hint="eastAsia"/>
          <w:sz w:val="30"/>
          <w:szCs w:val="30"/>
        </w:rPr>
        <w:t xml:space="preserve">第十条  </w:t>
      </w:r>
      <w:r w:rsidRPr="00E42621">
        <w:rPr>
          <w:rFonts w:ascii="仿宋_GB2312" w:eastAsia="仿宋_GB2312" w:hint="eastAsia"/>
          <w:sz w:val="30"/>
          <w:szCs w:val="30"/>
        </w:rPr>
        <w:t>专业技术委员会委员与申报机构、审议事项有利害关系的，应当回避。</w:t>
      </w:r>
    </w:p>
    <w:p w:rsidR="000A1589" w:rsidRPr="00E42621" w:rsidRDefault="000A1589" w:rsidP="000A1589">
      <w:pPr>
        <w:ind w:firstLineChars="189" w:firstLine="567"/>
        <w:jc w:val="left"/>
        <w:rPr>
          <w:rFonts w:ascii="仿宋_GB2312" w:eastAsia="仿宋_GB2312"/>
          <w:sz w:val="30"/>
          <w:szCs w:val="30"/>
        </w:rPr>
      </w:pPr>
      <w:r w:rsidRPr="00E42621">
        <w:rPr>
          <w:rFonts w:ascii="仿宋_GB2312" w:eastAsia="仿宋_GB2312" w:hint="eastAsia"/>
          <w:sz w:val="30"/>
          <w:szCs w:val="30"/>
        </w:rPr>
        <w:t>专业技术委员会委员与申报机构虽无需要回避的利害关系，但因其他情形有可能公正性被质疑时，应当主动提出回避。</w:t>
      </w:r>
    </w:p>
    <w:p w:rsidR="000A1589" w:rsidRPr="00E42621" w:rsidRDefault="000A1589" w:rsidP="000A1589">
      <w:pPr>
        <w:ind w:firstLineChars="189" w:firstLine="567"/>
        <w:jc w:val="left"/>
        <w:rPr>
          <w:rFonts w:ascii="仿宋_GB2312" w:eastAsia="仿宋_GB2312"/>
          <w:sz w:val="30"/>
          <w:szCs w:val="30"/>
        </w:rPr>
      </w:pPr>
      <w:r>
        <w:rPr>
          <w:rFonts w:ascii="仿宋_GB2312" w:eastAsia="仿宋_GB2312" w:hint="eastAsia"/>
          <w:sz w:val="30"/>
          <w:szCs w:val="30"/>
        </w:rPr>
        <w:t>第十一</w:t>
      </w:r>
      <w:r w:rsidRPr="00E42621">
        <w:rPr>
          <w:rFonts w:ascii="仿宋_GB2312" w:eastAsia="仿宋_GB2312" w:hint="eastAsia"/>
          <w:sz w:val="30"/>
          <w:szCs w:val="30"/>
        </w:rPr>
        <w:t>条　专业技术委员会委员应当客观、公正地依照评审规则进行评审，对申报机构的各种信息资料严格保密，不得以任何方式在评审工作中谋取利益。</w:t>
      </w:r>
    </w:p>
    <w:p w:rsidR="000A1589" w:rsidRDefault="000A1589" w:rsidP="000A1589">
      <w:pPr>
        <w:ind w:firstLineChars="189" w:firstLine="567"/>
        <w:jc w:val="left"/>
        <w:rPr>
          <w:rFonts w:ascii="仿宋_GB2312" w:eastAsia="仿宋_GB2312"/>
          <w:sz w:val="30"/>
          <w:szCs w:val="30"/>
        </w:rPr>
      </w:pPr>
      <w:r>
        <w:rPr>
          <w:rFonts w:ascii="仿宋_GB2312" w:eastAsia="仿宋_GB2312" w:hint="eastAsia"/>
          <w:sz w:val="30"/>
          <w:szCs w:val="30"/>
        </w:rPr>
        <w:t>第十二</w:t>
      </w:r>
      <w:r w:rsidRPr="00E42621">
        <w:rPr>
          <w:rFonts w:ascii="仿宋_GB2312" w:eastAsia="仿宋_GB2312" w:hint="eastAsia"/>
          <w:sz w:val="30"/>
          <w:szCs w:val="30"/>
        </w:rPr>
        <w:t>条　本办法自常务理事会通过之日起实施。</w:t>
      </w:r>
    </w:p>
    <w:p w:rsidR="000A1589" w:rsidRDefault="000A1589" w:rsidP="000A1589">
      <w:pPr>
        <w:ind w:firstLineChars="189" w:firstLine="567"/>
        <w:jc w:val="left"/>
        <w:rPr>
          <w:rFonts w:ascii="仿宋_GB2312" w:eastAsia="仿宋_GB2312"/>
          <w:sz w:val="30"/>
          <w:szCs w:val="30"/>
        </w:rPr>
      </w:pPr>
      <w:bookmarkStart w:id="0" w:name="_GoBack"/>
      <w:bookmarkEnd w:id="0"/>
    </w:p>
    <w:p w:rsidR="000A1589" w:rsidRDefault="000A1589" w:rsidP="000A1589">
      <w:pPr>
        <w:ind w:firstLineChars="189" w:firstLine="567"/>
        <w:jc w:val="left"/>
        <w:rPr>
          <w:rFonts w:ascii="仿宋_GB2312" w:eastAsia="仿宋_GB2312"/>
          <w:sz w:val="30"/>
          <w:szCs w:val="30"/>
        </w:rPr>
      </w:pPr>
    </w:p>
    <w:p w:rsidR="000A1589" w:rsidRDefault="000A1589" w:rsidP="000A1589">
      <w:pPr>
        <w:ind w:firstLineChars="189" w:firstLine="567"/>
        <w:jc w:val="left"/>
        <w:rPr>
          <w:rFonts w:ascii="仿宋_GB2312" w:eastAsia="仿宋_GB2312"/>
          <w:sz w:val="30"/>
          <w:szCs w:val="30"/>
        </w:rPr>
      </w:pPr>
    </w:p>
    <w:p w:rsidR="000A1589" w:rsidRDefault="000A1589" w:rsidP="000A1589">
      <w:pPr>
        <w:ind w:firstLineChars="189" w:firstLine="567"/>
        <w:jc w:val="left"/>
        <w:rPr>
          <w:rFonts w:ascii="仿宋_GB2312" w:eastAsia="仿宋_GB2312"/>
          <w:sz w:val="30"/>
          <w:szCs w:val="30"/>
        </w:rPr>
      </w:pPr>
    </w:p>
    <w:p w:rsidR="000A1589" w:rsidRDefault="000A1589" w:rsidP="000A1589">
      <w:pPr>
        <w:ind w:firstLineChars="189" w:firstLine="567"/>
        <w:jc w:val="left"/>
        <w:rPr>
          <w:rFonts w:ascii="仿宋_GB2312" w:eastAsia="仿宋_GB2312"/>
          <w:sz w:val="30"/>
          <w:szCs w:val="30"/>
        </w:rPr>
      </w:pPr>
    </w:p>
    <w:p w:rsidR="000A1589" w:rsidRDefault="000A1589" w:rsidP="000A1589">
      <w:pPr>
        <w:ind w:firstLineChars="189" w:firstLine="567"/>
        <w:jc w:val="left"/>
        <w:rPr>
          <w:rFonts w:ascii="仿宋_GB2312" w:eastAsia="仿宋_GB2312"/>
          <w:sz w:val="30"/>
          <w:szCs w:val="30"/>
        </w:rPr>
      </w:pPr>
    </w:p>
    <w:p w:rsidR="000A1589" w:rsidRDefault="000A1589" w:rsidP="000A1589">
      <w:pPr>
        <w:ind w:firstLineChars="189" w:firstLine="567"/>
        <w:jc w:val="left"/>
        <w:rPr>
          <w:rFonts w:ascii="仿宋_GB2312" w:eastAsia="仿宋_GB2312"/>
          <w:sz w:val="30"/>
          <w:szCs w:val="30"/>
        </w:rPr>
      </w:pPr>
    </w:p>
    <w:p w:rsidR="000A1589" w:rsidRDefault="000A1589" w:rsidP="000A1589">
      <w:pPr>
        <w:ind w:firstLineChars="189" w:firstLine="567"/>
        <w:jc w:val="left"/>
        <w:rPr>
          <w:rFonts w:ascii="仿宋_GB2312" w:eastAsia="仿宋_GB2312"/>
          <w:sz w:val="30"/>
          <w:szCs w:val="30"/>
        </w:rPr>
      </w:pPr>
    </w:p>
    <w:p w:rsidR="000A1589" w:rsidRDefault="000A1589" w:rsidP="000A1589">
      <w:pPr>
        <w:ind w:firstLineChars="189" w:firstLine="567"/>
        <w:jc w:val="left"/>
        <w:rPr>
          <w:rFonts w:ascii="仿宋_GB2312" w:eastAsia="仿宋_GB2312"/>
          <w:sz w:val="30"/>
          <w:szCs w:val="30"/>
        </w:rPr>
      </w:pPr>
    </w:p>
    <w:p w:rsidR="000A1589" w:rsidRDefault="000A1589" w:rsidP="000A1589">
      <w:pPr>
        <w:ind w:firstLineChars="189" w:firstLine="567"/>
        <w:jc w:val="left"/>
        <w:rPr>
          <w:rFonts w:ascii="仿宋_GB2312" w:eastAsia="仿宋_GB2312"/>
          <w:sz w:val="30"/>
          <w:szCs w:val="30"/>
        </w:rPr>
      </w:pPr>
    </w:p>
    <w:p w:rsidR="000A1589" w:rsidRDefault="000A1589" w:rsidP="000A1589">
      <w:pPr>
        <w:ind w:firstLineChars="189" w:firstLine="567"/>
        <w:jc w:val="left"/>
        <w:rPr>
          <w:rFonts w:ascii="仿宋_GB2312" w:eastAsia="仿宋_GB2312"/>
          <w:sz w:val="30"/>
          <w:szCs w:val="30"/>
        </w:rPr>
      </w:pPr>
    </w:p>
    <w:p w:rsidR="000A1589" w:rsidRPr="00CE538B" w:rsidRDefault="000A1589" w:rsidP="000A1589">
      <w:pPr>
        <w:jc w:val="left"/>
        <w:rPr>
          <w:rFonts w:ascii="仿宋_GB2312" w:eastAsia="仿宋_GB2312"/>
          <w:sz w:val="32"/>
          <w:szCs w:val="32"/>
        </w:rPr>
      </w:pPr>
      <w:r>
        <w:rPr>
          <w:rFonts w:ascii="仿宋_GB2312" w:eastAsia="仿宋_GB2312" w:hint="eastAsia"/>
          <w:sz w:val="32"/>
          <w:szCs w:val="32"/>
        </w:rPr>
        <w:t>附件3：</w:t>
      </w:r>
    </w:p>
    <w:p w:rsidR="000A1589" w:rsidRPr="00500A16" w:rsidRDefault="000A1589" w:rsidP="000A1589">
      <w:pPr>
        <w:ind w:firstLineChars="177" w:firstLine="637"/>
        <w:jc w:val="left"/>
        <w:rPr>
          <w:rFonts w:ascii="黑体" w:eastAsia="黑体" w:hAnsi="黑体"/>
          <w:sz w:val="36"/>
          <w:szCs w:val="36"/>
        </w:rPr>
      </w:pPr>
      <w:r w:rsidRPr="00500A16">
        <w:rPr>
          <w:rFonts w:ascii="黑体" w:eastAsia="黑体" w:hAnsi="黑体" w:hint="eastAsia"/>
          <w:sz w:val="36"/>
          <w:szCs w:val="36"/>
        </w:rPr>
        <w:t>对《关于促进执业机构进一步发展的鼓励政策（修订）（征求意见稿）》和《重庆市注册会计师、</w:t>
      </w:r>
      <w:r>
        <w:rPr>
          <w:rFonts w:ascii="黑体" w:eastAsia="黑体" w:hAnsi="黑体" w:hint="eastAsia"/>
          <w:sz w:val="36"/>
          <w:szCs w:val="36"/>
        </w:rPr>
        <w:t>注册评估师行业鼓励政策实施暂行办法（修订）（征求意见稿）》的</w:t>
      </w:r>
      <w:r w:rsidRPr="00500A16">
        <w:rPr>
          <w:rFonts w:ascii="黑体" w:eastAsia="黑体" w:hAnsi="黑体" w:hint="eastAsia"/>
          <w:sz w:val="36"/>
          <w:szCs w:val="36"/>
        </w:rPr>
        <w:t>说明</w:t>
      </w:r>
    </w:p>
    <w:p w:rsidR="000A1589" w:rsidRDefault="000A1589" w:rsidP="000A1589">
      <w:pPr>
        <w:ind w:firstLineChars="177" w:firstLine="566"/>
        <w:jc w:val="left"/>
        <w:rPr>
          <w:rFonts w:ascii="仿宋_GB2312" w:eastAsia="仿宋_GB2312"/>
          <w:sz w:val="32"/>
          <w:szCs w:val="32"/>
        </w:rPr>
      </w:pPr>
    </w:p>
    <w:p w:rsidR="000A1589" w:rsidRDefault="000A1589" w:rsidP="000A1589">
      <w:pPr>
        <w:ind w:firstLineChars="177" w:firstLine="566"/>
        <w:jc w:val="left"/>
        <w:rPr>
          <w:rFonts w:ascii="仿宋_GB2312" w:eastAsia="仿宋_GB2312"/>
          <w:sz w:val="32"/>
          <w:szCs w:val="32"/>
        </w:rPr>
      </w:pPr>
      <w:r w:rsidRPr="00CE538B">
        <w:rPr>
          <w:rFonts w:ascii="仿宋_GB2312" w:eastAsia="仿宋_GB2312" w:hint="eastAsia"/>
          <w:sz w:val="32"/>
          <w:szCs w:val="32"/>
        </w:rPr>
        <w:t>为鼓励和引导会计师事务所、评估机构积极开拓业务领域，提高执业质量，业务做精做专，提升服务能力和服务水平，</w:t>
      </w:r>
      <w:r w:rsidRPr="00CE538B">
        <w:rPr>
          <w:rFonts w:ascii="仿宋_GB2312" w:eastAsia="仿宋_GB2312" w:hAnsi="宋体" w:cs="宋体" w:hint="eastAsia"/>
          <w:color w:val="000000"/>
          <w:kern w:val="0"/>
          <w:sz w:val="32"/>
          <w:szCs w:val="32"/>
        </w:rPr>
        <w:t>促进行业进一步发展，重庆市注册会计师协会、重庆市资产评估协会根据</w:t>
      </w:r>
      <w:r>
        <w:rPr>
          <w:rFonts w:ascii="仿宋_GB2312" w:eastAsia="仿宋_GB2312" w:hAnsi="宋体" w:cs="宋体" w:hint="eastAsia"/>
          <w:color w:val="000000"/>
          <w:kern w:val="0"/>
          <w:sz w:val="32"/>
          <w:szCs w:val="32"/>
        </w:rPr>
        <w:t>鼓励政策实施情况和行业发展状况</w:t>
      </w:r>
      <w:r w:rsidRPr="00CE538B">
        <w:rPr>
          <w:rFonts w:ascii="仿宋_GB2312" w:eastAsia="仿宋_GB2312" w:hAnsi="宋体" w:cs="宋体" w:hint="eastAsia"/>
          <w:color w:val="000000"/>
          <w:kern w:val="0"/>
          <w:sz w:val="32"/>
          <w:szCs w:val="32"/>
        </w:rPr>
        <w:t>对《关于促进执业机构进一步发展的鼓励政策》（</w:t>
      </w:r>
      <w:proofErr w:type="gramStart"/>
      <w:r w:rsidRPr="00CE538B">
        <w:rPr>
          <w:rFonts w:ascii="仿宋_GB2312" w:eastAsia="仿宋_GB2312" w:hAnsi="宋体" w:cs="宋体" w:hint="eastAsia"/>
          <w:color w:val="000000"/>
          <w:kern w:val="0"/>
          <w:sz w:val="32"/>
          <w:szCs w:val="32"/>
        </w:rPr>
        <w:t>渝会协</w:t>
      </w:r>
      <w:proofErr w:type="gramEnd"/>
      <w:r w:rsidRPr="00CE538B">
        <w:rPr>
          <w:rFonts w:ascii="仿宋_GB2312" w:eastAsia="仿宋_GB2312" w:hAnsi="宋体" w:cs="宋体" w:hint="eastAsia"/>
          <w:color w:val="000000"/>
          <w:kern w:val="0"/>
          <w:sz w:val="32"/>
          <w:szCs w:val="32"/>
        </w:rPr>
        <w:t>[2013]38号）及《重庆市注册会计师、注册评估师行业鼓励政策实施暂行办法》（</w:t>
      </w:r>
      <w:proofErr w:type="gramStart"/>
      <w:r w:rsidRPr="00CE538B">
        <w:rPr>
          <w:rFonts w:ascii="仿宋_GB2312" w:eastAsia="仿宋_GB2312" w:hAnsi="宋体" w:cs="宋体" w:hint="eastAsia"/>
          <w:color w:val="000000"/>
          <w:kern w:val="0"/>
          <w:sz w:val="32"/>
          <w:szCs w:val="32"/>
        </w:rPr>
        <w:t>渝会协</w:t>
      </w:r>
      <w:proofErr w:type="gramEnd"/>
      <w:r w:rsidRPr="00CE538B">
        <w:rPr>
          <w:rFonts w:ascii="仿宋_GB2312" w:eastAsia="仿宋_GB2312" w:hAnsi="宋体" w:cs="宋体" w:hint="eastAsia"/>
          <w:color w:val="000000"/>
          <w:kern w:val="0"/>
          <w:sz w:val="32"/>
          <w:szCs w:val="32"/>
        </w:rPr>
        <w:t>[2013]78号）</w:t>
      </w:r>
      <w:r>
        <w:rPr>
          <w:rFonts w:ascii="仿宋_GB2312" w:eastAsia="仿宋_GB2312" w:hint="eastAsia"/>
          <w:sz w:val="32"/>
          <w:szCs w:val="32"/>
        </w:rPr>
        <w:t>了</w:t>
      </w:r>
      <w:r w:rsidRPr="00CE538B">
        <w:rPr>
          <w:rFonts w:ascii="仿宋_GB2312" w:eastAsia="仿宋_GB2312" w:hint="eastAsia"/>
          <w:sz w:val="32"/>
          <w:szCs w:val="32"/>
        </w:rPr>
        <w:t>调整和改进，</w:t>
      </w:r>
      <w:r>
        <w:rPr>
          <w:rFonts w:ascii="仿宋_GB2312" w:eastAsia="仿宋_GB2312" w:hint="eastAsia"/>
          <w:sz w:val="32"/>
          <w:szCs w:val="32"/>
        </w:rPr>
        <w:t>现将主要调整内容说明如下：</w:t>
      </w:r>
    </w:p>
    <w:p w:rsidR="000A1589" w:rsidRDefault="000A1589" w:rsidP="000A1589">
      <w:pPr>
        <w:ind w:firstLineChars="177" w:firstLine="566"/>
        <w:jc w:val="left"/>
        <w:rPr>
          <w:rFonts w:ascii="仿宋_GB2312" w:eastAsia="仿宋_GB2312"/>
          <w:sz w:val="30"/>
          <w:szCs w:val="30"/>
        </w:rPr>
      </w:pPr>
      <w:r>
        <w:rPr>
          <w:rFonts w:ascii="仿宋_GB2312" w:eastAsia="仿宋_GB2312" w:hint="eastAsia"/>
          <w:sz w:val="32"/>
          <w:szCs w:val="32"/>
        </w:rPr>
        <w:t>一、将原“提升执业质量”</w:t>
      </w:r>
      <w:proofErr w:type="gramStart"/>
      <w:r>
        <w:rPr>
          <w:rFonts w:ascii="仿宋_GB2312" w:eastAsia="仿宋_GB2312" w:hint="eastAsia"/>
          <w:sz w:val="32"/>
          <w:szCs w:val="32"/>
        </w:rPr>
        <w:t>类鼓励</w:t>
      </w:r>
      <w:proofErr w:type="gramEnd"/>
      <w:r>
        <w:rPr>
          <w:rFonts w:ascii="仿宋_GB2312" w:eastAsia="仿宋_GB2312" w:hint="eastAsia"/>
          <w:sz w:val="32"/>
          <w:szCs w:val="32"/>
        </w:rPr>
        <w:t>政策的鼓励方向</w:t>
      </w:r>
      <w:proofErr w:type="gramStart"/>
      <w:r>
        <w:rPr>
          <w:rFonts w:ascii="仿宋_GB2312" w:eastAsia="仿宋_GB2312" w:hint="eastAsia"/>
          <w:sz w:val="32"/>
          <w:szCs w:val="32"/>
        </w:rPr>
        <w:t>由评价</w:t>
      </w:r>
      <w:proofErr w:type="gramEnd"/>
      <w:r>
        <w:rPr>
          <w:rFonts w:ascii="仿宋_GB2312" w:eastAsia="仿宋_GB2312" w:hint="eastAsia"/>
          <w:sz w:val="32"/>
          <w:szCs w:val="32"/>
        </w:rPr>
        <w:t>机构执业质量调整为评选行业优秀服务案例，原评审方式中随机抽取执业机构三年业务报告审查调整为机构自行申报优秀服务案例提交评审，申报的业务项目必须具备执业质量优秀</w:t>
      </w:r>
      <w:r>
        <w:rPr>
          <w:rFonts w:ascii="仿宋_GB2312" w:eastAsia="仿宋_GB2312" w:hint="eastAsia"/>
          <w:sz w:val="30"/>
          <w:szCs w:val="30"/>
        </w:rPr>
        <w:t>且具有一定技术难度或社会影响等条件。</w:t>
      </w:r>
    </w:p>
    <w:p w:rsidR="000A1589" w:rsidRDefault="000A1589" w:rsidP="000A1589">
      <w:pPr>
        <w:ind w:firstLineChars="177" w:firstLine="566"/>
        <w:jc w:val="left"/>
        <w:rPr>
          <w:rFonts w:ascii="仿宋_GB2312" w:eastAsia="仿宋_GB2312"/>
          <w:sz w:val="32"/>
          <w:szCs w:val="32"/>
        </w:rPr>
      </w:pPr>
      <w:r>
        <w:rPr>
          <w:rFonts w:ascii="仿宋_GB2312" w:eastAsia="仿宋_GB2312" w:hint="eastAsia"/>
          <w:sz w:val="32"/>
          <w:szCs w:val="32"/>
        </w:rPr>
        <w:t>二、取消原行业鼓励政策的专家组和专家评审环节，由</w:t>
      </w:r>
      <w:r>
        <w:rPr>
          <w:rFonts w:ascii="仿宋_GB2312" w:eastAsia="仿宋_GB2312" w:hint="eastAsia"/>
          <w:sz w:val="32"/>
          <w:szCs w:val="32"/>
        </w:rPr>
        <w:lastRenderedPageBreak/>
        <w:t>行业专业技术委员会完成各项评审工作。</w:t>
      </w:r>
    </w:p>
    <w:p w:rsidR="000A1589" w:rsidRPr="000E4826" w:rsidRDefault="000A1589" w:rsidP="000A1589">
      <w:pPr>
        <w:ind w:firstLineChars="177" w:firstLine="566"/>
        <w:jc w:val="left"/>
        <w:rPr>
          <w:rFonts w:ascii="仿宋_GB2312" w:eastAsia="仿宋_GB2312"/>
          <w:sz w:val="32"/>
          <w:szCs w:val="32"/>
        </w:rPr>
      </w:pPr>
      <w:r>
        <w:rPr>
          <w:rFonts w:ascii="仿宋_GB2312" w:eastAsia="仿宋_GB2312" w:hint="eastAsia"/>
          <w:sz w:val="32"/>
          <w:szCs w:val="32"/>
        </w:rPr>
        <w:t>三、对</w:t>
      </w:r>
      <w:proofErr w:type="gramStart"/>
      <w:r>
        <w:rPr>
          <w:rFonts w:ascii="仿宋_GB2312" w:eastAsia="仿宋_GB2312" w:hint="eastAsia"/>
          <w:sz w:val="32"/>
          <w:szCs w:val="32"/>
        </w:rPr>
        <w:t>各鼓励</w:t>
      </w:r>
      <w:proofErr w:type="gramEnd"/>
      <w:r>
        <w:rPr>
          <w:rFonts w:ascii="仿宋_GB2312" w:eastAsia="仿宋_GB2312" w:hint="eastAsia"/>
          <w:sz w:val="32"/>
          <w:szCs w:val="32"/>
        </w:rPr>
        <w:t>类别的鼓励项目数量进行了调整，明确为按注册会计师、评估</w:t>
      </w:r>
      <w:proofErr w:type="gramStart"/>
      <w:r>
        <w:rPr>
          <w:rFonts w:ascii="仿宋_GB2312" w:eastAsia="仿宋_GB2312" w:hint="eastAsia"/>
          <w:sz w:val="32"/>
          <w:szCs w:val="32"/>
        </w:rPr>
        <w:t>师行业</w:t>
      </w:r>
      <w:proofErr w:type="gramEnd"/>
      <w:r>
        <w:rPr>
          <w:rFonts w:ascii="仿宋_GB2312" w:eastAsia="仿宋_GB2312" w:hint="eastAsia"/>
          <w:sz w:val="32"/>
          <w:szCs w:val="32"/>
        </w:rPr>
        <w:t>分别计算数量，“</w:t>
      </w:r>
      <w:r w:rsidRPr="00E42621">
        <w:rPr>
          <w:rFonts w:ascii="仿宋_GB2312" w:eastAsia="仿宋_GB2312" w:hint="eastAsia"/>
          <w:sz w:val="30"/>
          <w:szCs w:val="30"/>
        </w:rPr>
        <w:t>拓展业务领域</w:t>
      </w:r>
      <w:r>
        <w:rPr>
          <w:rFonts w:ascii="仿宋_GB2312" w:eastAsia="仿宋_GB2312" w:hint="eastAsia"/>
          <w:sz w:val="32"/>
          <w:szCs w:val="32"/>
        </w:rPr>
        <w:t>”</w:t>
      </w:r>
      <w:r w:rsidRPr="00E42621">
        <w:rPr>
          <w:rFonts w:ascii="仿宋_GB2312" w:eastAsia="仿宋_GB2312" w:hint="eastAsia"/>
          <w:sz w:val="30"/>
          <w:szCs w:val="30"/>
        </w:rPr>
        <w:t>、</w:t>
      </w:r>
      <w:r>
        <w:rPr>
          <w:rFonts w:ascii="仿宋_GB2312" w:eastAsia="仿宋_GB2312" w:hint="eastAsia"/>
          <w:sz w:val="30"/>
          <w:szCs w:val="30"/>
        </w:rPr>
        <w:t>“</w:t>
      </w:r>
      <w:r w:rsidRPr="00E42621">
        <w:rPr>
          <w:rFonts w:ascii="仿宋_GB2312" w:eastAsia="仿宋_GB2312" w:hint="eastAsia"/>
          <w:sz w:val="30"/>
          <w:szCs w:val="30"/>
        </w:rPr>
        <w:t>提</w:t>
      </w:r>
      <w:r>
        <w:rPr>
          <w:rFonts w:ascii="仿宋_GB2312" w:eastAsia="仿宋_GB2312" w:hint="eastAsia"/>
          <w:sz w:val="30"/>
          <w:szCs w:val="30"/>
        </w:rPr>
        <w:t>高</w:t>
      </w:r>
      <w:r w:rsidRPr="00E42621">
        <w:rPr>
          <w:rFonts w:ascii="仿宋_GB2312" w:eastAsia="仿宋_GB2312" w:hint="eastAsia"/>
          <w:sz w:val="30"/>
          <w:szCs w:val="30"/>
        </w:rPr>
        <w:t>执业质量</w:t>
      </w:r>
      <w:r>
        <w:rPr>
          <w:rFonts w:ascii="仿宋_GB2312" w:eastAsia="仿宋_GB2312" w:hint="eastAsia"/>
          <w:sz w:val="30"/>
          <w:szCs w:val="30"/>
        </w:rPr>
        <w:t>”</w:t>
      </w:r>
      <w:r w:rsidRPr="00E42621">
        <w:rPr>
          <w:rFonts w:ascii="仿宋_GB2312" w:eastAsia="仿宋_GB2312" w:hint="eastAsia"/>
          <w:sz w:val="30"/>
          <w:szCs w:val="30"/>
        </w:rPr>
        <w:t>、</w:t>
      </w:r>
      <w:r>
        <w:rPr>
          <w:rFonts w:ascii="仿宋_GB2312" w:eastAsia="仿宋_GB2312" w:hint="eastAsia"/>
          <w:sz w:val="30"/>
          <w:szCs w:val="30"/>
        </w:rPr>
        <w:t>“</w:t>
      </w:r>
      <w:r w:rsidRPr="00E42621">
        <w:rPr>
          <w:rFonts w:ascii="仿宋_GB2312" w:eastAsia="仿宋_GB2312" w:hint="eastAsia"/>
          <w:sz w:val="30"/>
          <w:szCs w:val="30"/>
        </w:rPr>
        <w:t>研究专业课题</w:t>
      </w:r>
      <w:r>
        <w:rPr>
          <w:rFonts w:ascii="仿宋_GB2312" w:eastAsia="仿宋_GB2312" w:hint="eastAsia"/>
          <w:sz w:val="30"/>
          <w:szCs w:val="30"/>
        </w:rPr>
        <w:t>”</w:t>
      </w:r>
      <w:proofErr w:type="gramStart"/>
      <w:r w:rsidRPr="00E42621">
        <w:rPr>
          <w:rFonts w:ascii="仿宋_GB2312" w:eastAsia="仿宋_GB2312" w:hint="eastAsia"/>
          <w:sz w:val="30"/>
          <w:szCs w:val="30"/>
        </w:rPr>
        <w:t>类鼓励</w:t>
      </w:r>
      <w:proofErr w:type="gramEnd"/>
      <w:r w:rsidRPr="00E42621">
        <w:rPr>
          <w:rFonts w:ascii="仿宋_GB2312" w:eastAsia="仿宋_GB2312" w:hint="eastAsia"/>
          <w:sz w:val="30"/>
          <w:szCs w:val="30"/>
        </w:rPr>
        <w:t>项目每年每类不超过5项；</w:t>
      </w:r>
      <w:r>
        <w:rPr>
          <w:rFonts w:ascii="仿宋_GB2312" w:eastAsia="仿宋_GB2312" w:hint="eastAsia"/>
          <w:sz w:val="30"/>
          <w:szCs w:val="30"/>
        </w:rPr>
        <w:t>“</w:t>
      </w:r>
      <w:r w:rsidRPr="00E42621">
        <w:rPr>
          <w:rFonts w:ascii="仿宋_GB2312" w:eastAsia="仿宋_GB2312" w:hint="eastAsia"/>
          <w:sz w:val="30"/>
          <w:szCs w:val="30"/>
        </w:rPr>
        <w:t>业务做精做专</w:t>
      </w:r>
      <w:r>
        <w:rPr>
          <w:rFonts w:ascii="仿宋_GB2312" w:eastAsia="仿宋_GB2312" w:hint="eastAsia"/>
          <w:sz w:val="30"/>
          <w:szCs w:val="30"/>
        </w:rPr>
        <w:t>”</w:t>
      </w:r>
      <w:proofErr w:type="gramStart"/>
      <w:r w:rsidRPr="00E42621">
        <w:rPr>
          <w:rFonts w:ascii="仿宋_GB2312" w:eastAsia="仿宋_GB2312" w:hint="eastAsia"/>
          <w:sz w:val="30"/>
          <w:szCs w:val="30"/>
        </w:rPr>
        <w:t>类鼓励</w:t>
      </w:r>
      <w:proofErr w:type="gramEnd"/>
      <w:r w:rsidRPr="00E42621">
        <w:rPr>
          <w:rFonts w:ascii="仿宋_GB2312" w:eastAsia="仿宋_GB2312" w:hint="eastAsia"/>
          <w:sz w:val="30"/>
          <w:szCs w:val="30"/>
        </w:rPr>
        <w:t>机构每年不超过5</w:t>
      </w:r>
      <w:r>
        <w:rPr>
          <w:rFonts w:ascii="仿宋_GB2312" w:eastAsia="仿宋_GB2312" w:hint="eastAsia"/>
          <w:sz w:val="30"/>
          <w:szCs w:val="30"/>
        </w:rPr>
        <w:t>个</w:t>
      </w:r>
      <w:r>
        <w:rPr>
          <w:rFonts w:ascii="仿宋_GB2312" w:eastAsia="仿宋_GB2312" w:hint="eastAsia"/>
          <w:sz w:val="32"/>
          <w:szCs w:val="32"/>
        </w:rPr>
        <w:t>。</w:t>
      </w:r>
    </w:p>
    <w:p w:rsidR="000A1589" w:rsidRDefault="000A1589" w:rsidP="000A1589">
      <w:pPr>
        <w:ind w:firstLineChars="189" w:firstLine="567"/>
        <w:jc w:val="left"/>
        <w:rPr>
          <w:rFonts w:ascii="仿宋_GB2312" w:eastAsia="仿宋_GB2312"/>
          <w:sz w:val="30"/>
          <w:szCs w:val="30"/>
        </w:rPr>
      </w:pPr>
      <w:r>
        <w:rPr>
          <w:rFonts w:ascii="仿宋_GB2312" w:eastAsia="仿宋_GB2312" w:hint="eastAsia"/>
          <w:sz w:val="30"/>
          <w:szCs w:val="30"/>
        </w:rPr>
        <w:t>四、增加“</w:t>
      </w:r>
      <w:r w:rsidRPr="00E42621">
        <w:rPr>
          <w:rFonts w:ascii="仿宋_GB2312" w:eastAsia="仿宋_GB2312" w:hint="eastAsia"/>
          <w:sz w:val="30"/>
          <w:szCs w:val="30"/>
        </w:rPr>
        <w:t>专业技术委员会</w:t>
      </w:r>
      <w:r>
        <w:rPr>
          <w:rFonts w:ascii="仿宋_GB2312" w:eastAsia="仿宋_GB2312" w:hint="eastAsia"/>
          <w:sz w:val="30"/>
          <w:szCs w:val="30"/>
        </w:rPr>
        <w:t>在实施行业鼓励政策评审时，可邀请其他专门（专业）委员会委员参与”的条款。</w:t>
      </w:r>
    </w:p>
    <w:p w:rsidR="000A1589" w:rsidRPr="00AF5DA0" w:rsidRDefault="000A1589" w:rsidP="000A1589">
      <w:pPr>
        <w:ind w:firstLineChars="189" w:firstLine="567"/>
        <w:jc w:val="left"/>
        <w:rPr>
          <w:rFonts w:ascii="仿宋_GB2312" w:eastAsia="仿宋_GB2312"/>
          <w:sz w:val="30"/>
          <w:szCs w:val="30"/>
        </w:rPr>
      </w:pPr>
    </w:p>
    <w:p w:rsidR="00C341B1" w:rsidRPr="000A1589" w:rsidRDefault="000A1589"/>
    <w:sectPr w:rsidR="00C341B1" w:rsidRPr="000A1589" w:rsidSect="00743F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89"/>
    <w:rsid w:val="000A1589"/>
    <w:rsid w:val="005C1ED3"/>
    <w:rsid w:val="00992F4F"/>
    <w:rsid w:val="00C81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586</Words>
  <Characters>3342</Characters>
  <Application>Microsoft Office Word</Application>
  <DocSecurity>0</DocSecurity>
  <Lines>27</Lines>
  <Paragraphs>7</Paragraphs>
  <ScaleCrop>false</ScaleCrop>
  <Company>Microsoft</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许茜</dc:creator>
  <cp:lastModifiedBy>许茜</cp:lastModifiedBy>
  <cp:revision>1</cp:revision>
  <dcterms:created xsi:type="dcterms:W3CDTF">2017-07-07T05:55:00Z</dcterms:created>
  <dcterms:modified xsi:type="dcterms:W3CDTF">2017-07-07T05:56:00Z</dcterms:modified>
</cp:coreProperties>
</file>